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2955B1" w:rsidTr="002955B1"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ANBEFALING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FAKTISKE FORHOLD</w:t>
            </w:r>
          </w:p>
        </w:tc>
      </w:tr>
      <w:tr w:rsidR="002955B1" w:rsidTr="002955B1"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Kabinens højde</w:t>
            </w:r>
          </w:p>
        </w:tc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Min. 160cm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Højde fra sæde til loft</w:t>
            </w:r>
          </w:p>
        </w:tc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Min. 110cm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Kabinens bredde</w:t>
            </w:r>
          </w:p>
        </w:tc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Min. 90cm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Dør</w:t>
            </w:r>
          </w:p>
        </w:tc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Let at åbne/ lukke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 xml:space="preserve">Arbejde i </w:t>
            </w:r>
            <w:proofErr w:type="spellStart"/>
            <w:r w:rsidRPr="002955B1">
              <w:rPr>
                <w:sz w:val="20"/>
                <w:szCs w:val="20"/>
              </w:rPr>
              <w:t>frostrum</w:t>
            </w:r>
            <w:proofErr w:type="spellEnd"/>
          </w:p>
        </w:tc>
        <w:tc>
          <w:tcPr>
            <w:tcW w:w="3259" w:type="dxa"/>
          </w:tcPr>
          <w:p w:rsidR="002955B1" w:rsidRPr="002955B1" w:rsidRDefault="002955B1" w:rsidP="002955B1">
            <w:pPr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Lukket og opvarmet kabine. Anbefales også til udendørs truckarbejde, hvis det har en vis varighed.</w:t>
            </w:r>
          </w:p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</w:tcPr>
          <w:p w:rsidR="002955B1" w:rsidRDefault="002955B1" w:rsidP="002955B1">
            <w:r>
              <w:t>Andet</w:t>
            </w:r>
          </w:p>
        </w:tc>
        <w:tc>
          <w:tcPr>
            <w:tcW w:w="3259" w:type="dxa"/>
          </w:tcPr>
          <w:p w:rsidR="002955B1" w:rsidRDefault="002955B1" w:rsidP="002955B1"/>
        </w:tc>
        <w:tc>
          <w:tcPr>
            <w:tcW w:w="3260" w:type="dxa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365F91" w:themeFill="accent1" w:themeFillShade="BF"/>
          </w:tcPr>
          <w:p w:rsidR="002955B1" w:rsidRPr="002955B1" w:rsidRDefault="002955B1" w:rsidP="002955B1">
            <w:pPr>
              <w:rPr>
                <w:b/>
              </w:rPr>
            </w:pPr>
            <w:r>
              <w:rPr>
                <w:b/>
              </w:rPr>
              <w:t>Indstigning og Udstigning</w:t>
            </w:r>
          </w:p>
        </w:tc>
        <w:tc>
          <w:tcPr>
            <w:tcW w:w="3259" w:type="dxa"/>
            <w:shd w:val="clear" w:color="auto" w:fill="365F91" w:themeFill="accent1" w:themeFillShade="BF"/>
          </w:tcPr>
          <w:p w:rsidR="002955B1" w:rsidRDefault="002955B1" w:rsidP="002955B1"/>
        </w:tc>
        <w:tc>
          <w:tcPr>
            <w:tcW w:w="3260" w:type="dxa"/>
            <w:shd w:val="clear" w:color="auto" w:fill="365F91" w:themeFill="accent1" w:themeFillShade="BF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 xml:space="preserve">Trinhøjde x </w:t>
            </w:r>
            <w:proofErr w:type="gramStart"/>
            <w:r w:rsidRPr="00971F42">
              <w:rPr>
                <w:sz w:val="20"/>
                <w:szCs w:val="20"/>
              </w:rPr>
              <w:t>–dybde</w:t>
            </w:r>
            <w:proofErr w:type="gramEnd"/>
            <w:r w:rsidRPr="00971F42">
              <w:rPr>
                <w:sz w:val="20"/>
                <w:szCs w:val="20"/>
              </w:rPr>
              <w:t xml:space="preserve"> x -bredde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Min. 30x15x30cm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Skridsikker belægning på trin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Døråbningens højde x bredde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Min. 160x70cm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Friplads i indstigningsområdet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Fri gulvplads i indstigningsområdet. God plads mellem ratstamme, rat og sæde.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 xml:space="preserve">Håndgreb til </w:t>
            </w:r>
            <w:proofErr w:type="spellStart"/>
            <w:r w:rsidRPr="00971F42">
              <w:rPr>
                <w:sz w:val="20"/>
                <w:szCs w:val="20"/>
              </w:rPr>
              <w:t>ind-</w:t>
            </w:r>
            <w:proofErr w:type="spellEnd"/>
            <w:r w:rsidRPr="00971F42">
              <w:rPr>
                <w:sz w:val="20"/>
                <w:szCs w:val="20"/>
              </w:rPr>
              <w:t xml:space="preserve"> eller udstigning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Andet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1F497D" w:themeFill="text2"/>
          </w:tcPr>
          <w:p w:rsidR="002955B1" w:rsidRPr="00971F42" w:rsidRDefault="002955B1" w:rsidP="002955B1">
            <w:pPr>
              <w:rPr>
                <w:b/>
                <w:sz w:val="20"/>
                <w:szCs w:val="20"/>
              </w:rPr>
            </w:pPr>
            <w:r w:rsidRPr="00971F42">
              <w:rPr>
                <w:b/>
                <w:sz w:val="20"/>
                <w:szCs w:val="20"/>
              </w:rPr>
              <w:t>Rat</w:t>
            </w:r>
          </w:p>
        </w:tc>
        <w:tc>
          <w:tcPr>
            <w:tcW w:w="3259" w:type="dxa"/>
            <w:shd w:val="clear" w:color="auto" w:fill="1F497D" w:themeFill="text2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Rattets diameter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Max 30cm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Indstilling i rattets vinkel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Ja/ Nej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Indstilling i rattets højde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Ja/ Nej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Ratstammens udformning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Så smal som mulig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2955B1" w:rsidTr="002955B1"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Styring</w:t>
            </w:r>
          </w:p>
        </w:tc>
        <w:tc>
          <w:tcPr>
            <w:tcW w:w="3259" w:type="dxa"/>
            <w:shd w:val="clear" w:color="auto" w:fill="auto"/>
          </w:tcPr>
          <w:p w:rsidR="002955B1" w:rsidRPr="00971F42" w:rsidRDefault="002955B1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Servostyring og styreknop</w:t>
            </w:r>
          </w:p>
        </w:tc>
        <w:tc>
          <w:tcPr>
            <w:tcW w:w="3260" w:type="dxa"/>
            <w:shd w:val="clear" w:color="auto" w:fill="auto"/>
          </w:tcPr>
          <w:p w:rsidR="002955B1" w:rsidRDefault="002955B1" w:rsidP="002955B1"/>
        </w:tc>
      </w:tr>
      <w:tr w:rsidR="00971F42" w:rsidTr="002955B1"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Andet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1F497D" w:themeFill="text2"/>
          </w:tcPr>
          <w:p w:rsidR="00971F42" w:rsidRPr="00971F42" w:rsidRDefault="00971F42" w:rsidP="002955B1">
            <w:pPr>
              <w:rPr>
                <w:b/>
                <w:sz w:val="20"/>
                <w:szCs w:val="20"/>
              </w:rPr>
            </w:pPr>
            <w:r w:rsidRPr="00971F42">
              <w:rPr>
                <w:b/>
                <w:sz w:val="20"/>
                <w:szCs w:val="20"/>
              </w:rPr>
              <w:t>Pedaler</w:t>
            </w:r>
          </w:p>
        </w:tc>
        <w:tc>
          <w:tcPr>
            <w:tcW w:w="3259" w:type="dxa"/>
            <w:shd w:val="clear" w:color="auto" w:fill="1F497D" w:themeFill="text2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Pedalhøjde og vinkel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Kraftanvendelse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20-30 N</w:t>
            </w: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Højdeindstillelige pedaler</w:t>
            </w:r>
          </w:p>
        </w:tc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pPr>
              <w:rPr>
                <w:sz w:val="20"/>
                <w:szCs w:val="20"/>
              </w:rPr>
            </w:pPr>
            <w:r w:rsidRPr="00971F42">
              <w:rPr>
                <w:sz w:val="20"/>
                <w:szCs w:val="20"/>
              </w:rPr>
              <w:t>Små personer kan have behov for reduktionen af afstand til pedal. Fås som ekstraudstyr hos nogle leverandører.</w:t>
            </w:r>
          </w:p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  <w:tr w:rsidR="00971F42" w:rsidTr="00971F42">
        <w:tc>
          <w:tcPr>
            <w:tcW w:w="3259" w:type="dxa"/>
            <w:shd w:val="clear" w:color="auto" w:fill="auto"/>
          </w:tcPr>
          <w:p w:rsidR="00971F42" w:rsidRPr="00971F42" w:rsidRDefault="00971F42" w:rsidP="002955B1">
            <w:r>
              <w:t>Andet</w:t>
            </w:r>
          </w:p>
        </w:tc>
        <w:tc>
          <w:tcPr>
            <w:tcW w:w="3259" w:type="dxa"/>
            <w:shd w:val="clear" w:color="auto" w:fill="auto"/>
          </w:tcPr>
          <w:p w:rsidR="00971F42" w:rsidRDefault="00971F42" w:rsidP="002955B1"/>
        </w:tc>
        <w:tc>
          <w:tcPr>
            <w:tcW w:w="3260" w:type="dxa"/>
            <w:shd w:val="clear" w:color="auto" w:fill="auto"/>
          </w:tcPr>
          <w:p w:rsidR="00971F42" w:rsidRDefault="00971F42" w:rsidP="002955B1"/>
        </w:tc>
      </w:tr>
    </w:tbl>
    <w:p w:rsidR="00D0467D" w:rsidRPr="002955B1" w:rsidRDefault="00D0467D" w:rsidP="002955B1"/>
    <w:sectPr w:rsidR="00D0467D" w:rsidRPr="002955B1" w:rsidSect="00D04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characterSpacingControl w:val="doNotCompress"/>
  <w:compat/>
  <w:rsids>
    <w:rsidRoot w:val="002955B1"/>
    <w:rsid w:val="002955B1"/>
    <w:rsid w:val="00971F42"/>
    <w:rsid w:val="00D0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2009-11-25T13:26:00Z</dcterms:created>
  <dcterms:modified xsi:type="dcterms:W3CDTF">2009-11-25T13:42:00Z</dcterms:modified>
</cp:coreProperties>
</file>