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2524"/>
        <w:gridCol w:w="2524"/>
      </w:tblGrid>
      <w:tr w:rsidR="00EC4F93" w14:paraId="20325B57" w14:textId="77777777">
        <w:trPr>
          <w:trHeight w:val="729"/>
        </w:trPr>
        <w:tc>
          <w:tcPr>
            <w:tcW w:w="7572" w:type="dxa"/>
            <w:gridSpan w:val="2"/>
          </w:tcPr>
          <w:p w14:paraId="75C2137F" w14:textId="77777777" w:rsidR="00EC4F93" w:rsidRDefault="00F161C5">
            <w:pPr>
              <w:pStyle w:val="TableParagraph"/>
              <w:spacing w:before="111"/>
              <w:ind w:left="113"/>
              <w:rPr>
                <w:sz w:val="18"/>
              </w:rPr>
            </w:pPr>
            <w:r>
              <w:rPr>
                <w:color w:val="57585B"/>
                <w:sz w:val="18"/>
              </w:rPr>
              <w:t>INDSÆT FIRMANAVN</w:t>
            </w:r>
          </w:p>
        </w:tc>
        <w:tc>
          <w:tcPr>
            <w:tcW w:w="2524" w:type="dxa"/>
            <w:vMerge w:val="restart"/>
          </w:tcPr>
          <w:p w14:paraId="3172E7C6" w14:textId="77777777" w:rsidR="00EC4F93" w:rsidRDefault="00F161C5">
            <w:pPr>
              <w:pStyle w:val="TableParagraph"/>
              <w:spacing w:before="111"/>
              <w:ind w:left="113"/>
              <w:rPr>
                <w:sz w:val="18"/>
              </w:rPr>
            </w:pPr>
            <w:r>
              <w:rPr>
                <w:color w:val="57585B"/>
                <w:sz w:val="18"/>
              </w:rPr>
              <w:t>INDSÆT LOGO</w:t>
            </w:r>
          </w:p>
        </w:tc>
      </w:tr>
      <w:tr w:rsidR="00EC4F93" w14:paraId="5E60BD74" w14:textId="77777777">
        <w:trPr>
          <w:trHeight w:val="522"/>
        </w:trPr>
        <w:tc>
          <w:tcPr>
            <w:tcW w:w="7572" w:type="dxa"/>
            <w:gridSpan w:val="2"/>
          </w:tcPr>
          <w:p w14:paraId="46E6EC3A" w14:textId="77777777" w:rsidR="00EC4F93" w:rsidRDefault="00F161C5">
            <w:pPr>
              <w:pStyle w:val="TableParagraph"/>
              <w:spacing w:before="91"/>
              <w:ind w:left="113"/>
              <w:rPr>
                <w:b/>
                <w:sz w:val="28"/>
              </w:rPr>
            </w:pPr>
            <w:r>
              <w:rPr>
                <w:b/>
                <w:color w:val="F3713F"/>
                <w:sz w:val="28"/>
              </w:rPr>
              <w:t>ARBEJDSMILJØHÅNDBOGEN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14:paraId="24013BD2" w14:textId="77777777" w:rsidR="00EC4F93" w:rsidRDefault="00EC4F93">
            <w:pPr>
              <w:rPr>
                <w:sz w:val="2"/>
                <w:szCs w:val="2"/>
              </w:rPr>
            </w:pPr>
          </w:p>
        </w:tc>
      </w:tr>
      <w:tr w:rsidR="00EC4F93" w14:paraId="14A10E03" w14:textId="77777777">
        <w:trPr>
          <w:trHeight w:val="391"/>
        </w:trPr>
        <w:tc>
          <w:tcPr>
            <w:tcW w:w="5048" w:type="dxa"/>
            <w:vMerge w:val="restart"/>
          </w:tcPr>
          <w:p w14:paraId="405106FF" w14:textId="77777777" w:rsidR="00EC4F93" w:rsidRPr="002E255B" w:rsidRDefault="00EC4F93">
            <w:pPr>
              <w:pStyle w:val="TableParagraph"/>
              <w:spacing w:before="9"/>
              <w:rPr>
                <w:rFonts w:ascii="Times New Roman"/>
                <w:noProof/>
                <w:sz w:val="35"/>
                <w:lang w:val="da-DK"/>
              </w:rPr>
            </w:pPr>
          </w:p>
          <w:p w14:paraId="7F864823" w14:textId="65B6E38B" w:rsidR="00EC4F93" w:rsidRPr="002E255B" w:rsidRDefault="00F161C5">
            <w:pPr>
              <w:pStyle w:val="TableParagraph"/>
              <w:spacing w:before="0"/>
              <w:ind w:left="113"/>
              <w:rPr>
                <w:rFonts w:ascii="Nunito-ExtraLight"/>
                <w:b/>
                <w:bCs/>
                <w:noProof/>
                <w:sz w:val="28"/>
                <w:lang w:val="da-DK"/>
              </w:rPr>
            </w:pPr>
            <w:r w:rsidRPr="002E255B">
              <w:rPr>
                <w:rFonts w:ascii="Nunito-ExtraLight"/>
                <w:b/>
                <w:bCs/>
                <w:noProof/>
                <w:color w:val="3E403E"/>
                <w:sz w:val="28"/>
                <w:lang w:val="da-DK"/>
              </w:rPr>
              <w:t>5.</w:t>
            </w:r>
            <w:r w:rsidR="00B20C00">
              <w:rPr>
                <w:rFonts w:ascii="Nunito-ExtraLight"/>
                <w:b/>
                <w:bCs/>
                <w:noProof/>
                <w:color w:val="3E403E"/>
                <w:sz w:val="28"/>
                <w:lang w:val="da-DK"/>
              </w:rPr>
              <w:t>1 Skema til r</w:t>
            </w:r>
            <w:r w:rsidRPr="002E255B">
              <w:rPr>
                <w:rFonts w:ascii="Nunito-ExtraLight"/>
                <w:b/>
                <w:bCs/>
                <w:noProof/>
                <w:color w:val="3E403E"/>
                <w:sz w:val="28"/>
                <w:lang w:val="da-DK"/>
              </w:rPr>
              <w:t xml:space="preserve">isikovurdering </w:t>
            </w:r>
          </w:p>
        </w:tc>
        <w:tc>
          <w:tcPr>
            <w:tcW w:w="2524" w:type="dxa"/>
          </w:tcPr>
          <w:p w14:paraId="5D8A6F4F" w14:textId="77777777" w:rsidR="00EC4F93" w:rsidRPr="002E255B" w:rsidRDefault="00F161C5">
            <w:pPr>
              <w:pStyle w:val="TableParagraph"/>
              <w:spacing w:before="88"/>
              <w:ind w:left="113"/>
              <w:rPr>
                <w:noProof/>
                <w:sz w:val="20"/>
                <w:lang w:val="da-DK"/>
              </w:rPr>
            </w:pPr>
            <w:r w:rsidRPr="002E255B">
              <w:rPr>
                <w:noProof/>
                <w:sz w:val="20"/>
                <w:lang w:val="da-DK"/>
              </w:rPr>
              <w:t>Nr.</w:t>
            </w:r>
          </w:p>
        </w:tc>
        <w:tc>
          <w:tcPr>
            <w:tcW w:w="2524" w:type="dxa"/>
          </w:tcPr>
          <w:p w14:paraId="22DD08A3" w14:textId="77777777" w:rsidR="00EC4F93" w:rsidRPr="002E255B" w:rsidRDefault="00F161C5">
            <w:pPr>
              <w:pStyle w:val="TableParagraph"/>
              <w:spacing w:before="88"/>
              <w:ind w:left="113"/>
              <w:rPr>
                <w:noProof/>
                <w:sz w:val="20"/>
                <w:lang w:val="da-DK"/>
              </w:rPr>
            </w:pPr>
            <w:r w:rsidRPr="002E255B">
              <w:rPr>
                <w:noProof/>
                <w:sz w:val="20"/>
                <w:lang w:val="da-DK"/>
              </w:rPr>
              <w:t>5</w:t>
            </w:r>
          </w:p>
        </w:tc>
      </w:tr>
      <w:tr w:rsidR="00EC4F93" w14:paraId="1F8764DE" w14:textId="77777777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01A356CB" w14:textId="77777777" w:rsidR="00EC4F93" w:rsidRPr="002E255B" w:rsidRDefault="00EC4F93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2524" w:type="dxa"/>
          </w:tcPr>
          <w:p w14:paraId="72456B15" w14:textId="77777777" w:rsidR="00EC4F93" w:rsidRPr="002E255B" w:rsidRDefault="00F161C5">
            <w:pPr>
              <w:pStyle w:val="TableParagraph"/>
              <w:spacing w:before="88"/>
              <w:ind w:left="113"/>
              <w:rPr>
                <w:noProof/>
                <w:sz w:val="20"/>
                <w:lang w:val="da-DK"/>
              </w:rPr>
            </w:pPr>
            <w:r w:rsidRPr="002E255B">
              <w:rPr>
                <w:noProof/>
                <w:sz w:val="20"/>
                <w:lang w:val="da-DK"/>
              </w:rPr>
              <w:t>Oprettet dato:</w:t>
            </w:r>
          </w:p>
        </w:tc>
        <w:tc>
          <w:tcPr>
            <w:tcW w:w="2524" w:type="dxa"/>
          </w:tcPr>
          <w:p w14:paraId="6C29ED74" w14:textId="77777777" w:rsidR="00EC4F93" w:rsidRPr="002E255B" w:rsidRDefault="00EC4F93">
            <w:pPr>
              <w:pStyle w:val="TableParagraph"/>
              <w:spacing w:before="0"/>
              <w:rPr>
                <w:rFonts w:ascii="Times New Roman"/>
                <w:noProof/>
                <w:sz w:val="18"/>
                <w:lang w:val="da-DK"/>
              </w:rPr>
            </w:pPr>
          </w:p>
        </w:tc>
      </w:tr>
      <w:tr w:rsidR="00EC4F93" w14:paraId="7660570B" w14:textId="77777777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28355784" w14:textId="77777777" w:rsidR="00EC4F93" w:rsidRPr="002E255B" w:rsidRDefault="00EC4F93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2524" w:type="dxa"/>
          </w:tcPr>
          <w:p w14:paraId="216B25A4" w14:textId="77777777" w:rsidR="00EC4F93" w:rsidRPr="002E255B" w:rsidRDefault="00F161C5">
            <w:pPr>
              <w:pStyle w:val="TableParagraph"/>
              <w:spacing w:before="88"/>
              <w:ind w:left="113"/>
              <w:rPr>
                <w:noProof/>
                <w:sz w:val="20"/>
                <w:lang w:val="da-DK"/>
              </w:rPr>
            </w:pPr>
            <w:r w:rsidRPr="002E255B">
              <w:rPr>
                <w:noProof/>
                <w:sz w:val="20"/>
                <w:lang w:val="da-DK"/>
              </w:rPr>
              <w:t>Revideret dato:</w:t>
            </w:r>
          </w:p>
        </w:tc>
        <w:tc>
          <w:tcPr>
            <w:tcW w:w="2524" w:type="dxa"/>
          </w:tcPr>
          <w:p w14:paraId="268FD162" w14:textId="77777777" w:rsidR="00EC4F93" w:rsidRPr="002E255B" w:rsidRDefault="00EC4F93">
            <w:pPr>
              <w:pStyle w:val="TableParagraph"/>
              <w:spacing w:before="0"/>
              <w:rPr>
                <w:rFonts w:ascii="Times New Roman"/>
                <w:noProof/>
                <w:sz w:val="18"/>
                <w:lang w:val="da-DK"/>
              </w:rPr>
            </w:pPr>
          </w:p>
        </w:tc>
      </w:tr>
    </w:tbl>
    <w:p w14:paraId="68F834E8" w14:textId="77777777" w:rsidR="00EC4F93" w:rsidRDefault="00EC4F93">
      <w:pPr>
        <w:pStyle w:val="Titel"/>
        <w:rPr>
          <w:sz w:val="20"/>
        </w:rPr>
      </w:pPr>
    </w:p>
    <w:p w14:paraId="1512A87D" w14:textId="77777777" w:rsidR="00EC4F93" w:rsidRDefault="00EC4F93">
      <w:pPr>
        <w:pStyle w:val="Titel"/>
        <w:spacing w:before="1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007"/>
        <w:gridCol w:w="2007"/>
        <w:gridCol w:w="2007"/>
        <w:gridCol w:w="2007"/>
      </w:tblGrid>
      <w:tr w:rsidR="00EC4F93" w:rsidRPr="002E255B" w14:paraId="722E0FCA" w14:textId="77777777">
        <w:trPr>
          <w:trHeight w:val="1154"/>
        </w:trPr>
        <w:tc>
          <w:tcPr>
            <w:tcW w:w="2067" w:type="dxa"/>
            <w:vMerge w:val="restart"/>
            <w:textDirection w:val="btLr"/>
          </w:tcPr>
          <w:p w14:paraId="07D66EB9" w14:textId="77777777" w:rsidR="00EC4F93" w:rsidRPr="002E255B" w:rsidRDefault="00EC4F93">
            <w:pPr>
              <w:pStyle w:val="TableParagraph"/>
              <w:spacing w:before="0"/>
              <w:rPr>
                <w:rFonts w:ascii="Times New Roman"/>
                <w:noProof/>
                <w:sz w:val="40"/>
                <w:lang w:val="da-DK"/>
              </w:rPr>
            </w:pPr>
          </w:p>
          <w:p w14:paraId="4862623C" w14:textId="77777777" w:rsidR="00EC4F93" w:rsidRPr="002E255B" w:rsidRDefault="00F161C5">
            <w:pPr>
              <w:pStyle w:val="TableParagraph"/>
              <w:spacing w:before="349"/>
              <w:ind w:left="1016"/>
              <w:rPr>
                <w:noProof/>
                <w:sz w:val="30"/>
                <w:lang w:val="da-DK"/>
              </w:rPr>
            </w:pPr>
            <w:r w:rsidRPr="002E255B">
              <w:rPr>
                <w:noProof/>
                <w:color w:val="3E403E"/>
                <w:sz w:val="30"/>
                <w:lang w:val="da-DK"/>
              </w:rPr>
              <w:t>Konsekvens</w:t>
            </w:r>
          </w:p>
        </w:tc>
        <w:tc>
          <w:tcPr>
            <w:tcW w:w="2007" w:type="dxa"/>
          </w:tcPr>
          <w:p w14:paraId="015F6607" w14:textId="77777777" w:rsidR="00EC4F93" w:rsidRPr="002E255B" w:rsidRDefault="00F161C5">
            <w:pPr>
              <w:pStyle w:val="TableParagraph"/>
              <w:spacing w:before="394"/>
              <w:ind w:left="919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3E403E"/>
                <w:sz w:val="34"/>
                <w:lang w:val="da-DK"/>
              </w:rPr>
              <w:t>3</w:t>
            </w:r>
          </w:p>
        </w:tc>
        <w:tc>
          <w:tcPr>
            <w:tcW w:w="2007" w:type="dxa"/>
            <w:shd w:val="clear" w:color="auto" w:fill="E7BA20"/>
          </w:tcPr>
          <w:p w14:paraId="43D9BFEF" w14:textId="77777777" w:rsidR="00EC4F93" w:rsidRPr="002E255B" w:rsidRDefault="00F161C5">
            <w:pPr>
              <w:pStyle w:val="TableParagraph"/>
              <w:spacing w:before="394"/>
              <w:ind w:left="918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3E403E"/>
                <w:sz w:val="34"/>
                <w:lang w:val="da-DK"/>
              </w:rPr>
              <w:t>3</w:t>
            </w:r>
          </w:p>
        </w:tc>
        <w:tc>
          <w:tcPr>
            <w:tcW w:w="2007" w:type="dxa"/>
            <w:shd w:val="clear" w:color="auto" w:fill="B1312F"/>
          </w:tcPr>
          <w:p w14:paraId="13A4FFCE" w14:textId="77777777" w:rsidR="00EC4F93" w:rsidRPr="002E255B" w:rsidRDefault="00F161C5">
            <w:pPr>
              <w:pStyle w:val="TableParagraph"/>
              <w:spacing w:before="394"/>
              <w:ind w:left="910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FFFFFF"/>
                <w:sz w:val="34"/>
                <w:lang w:val="da-DK"/>
              </w:rPr>
              <w:t>6</w:t>
            </w:r>
          </w:p>
        </w:tc>
        <w:tc>
          <w:tcPr>
            <w:tcW w:w="2007" w:type="dxa"/>
            <w:shd w:val="clear" w:color="auto" w:fill="B1312F"/>
          </w:tcPr>
          <w:p w14:paraId="3BF647D2" w14:textId="77777777" w:rsidR="00EC4F93" w:rsidRPr="002E255B" w:rsidRDefault="00F161C5">
            <w:pPr>
              <w:pStyle w:val="TableParagraph"/>
              <w:spacing w:before="394"/>
              <w:ind w:left="1"/>
              <w:jc w:val="center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FFFFFF"/>
                <w:sz w:val="34"/>
                <w:lang w:val="da-DK"/>
              </w:rPr>
              <w:t>9</w:t>
            </w:r>
          </w:p>
        </w:tc>
      </w:tr>
      <w:tr w:rsidR="00EC4F93" w:rsidRPr="002E255B" w14:paraId="2702652E" w14:textId="77777777">
        <w:trPr>
          <w:trHeight w:val="1185"/>
        </w:trPr>
        <w:tc>
          <w:tcPr>
            <w:tcW w:w="2067" w:type="dxa"/>
            <w:vMerge/>
            <w:tcBorders>
              <w:top w:val="nil"/>
            </w:tcBorders>
            <w:textDirection w:val="btLr"/>
          </w:tcPr>
          <w:p w14:paraId="6C20A3AE" w14:textId="77777777" w:rsidR="00EC4F93" w:rsidRPr="002E255B" w:rsidRDefault="00EC4F93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2007" w:type="dxa"/>
          </w:tcPr>
          <w:p w14:paraId="3B34283F" w14:textId="77777777" w:rsidR="00EC4F93" w:rsidRPr="002E255B" w:rsidRDefault="00F161C5">
            <w:pPr>
              <w:pStyle w:val="TableParagraph"/>
              <w:spacing w:before="410"/>
              <w:ind w:left="913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3E403E"/>
                <w:sz w:val="34"/>
                <w:lang w:val="da-DK"/>
              </w:rPr>
              <w:t>2</w:t>
            </w:r>
          </w:p>
        </w:tc>
        <w:tc>
          <w:tcPr>
            <w:tcW w:w="2007" w:type="dxa"/>
            <w:shd w:val="clear" w:color="auto" w:fill="00AB4E"/>
          </w:tcPr>
          <w:p w14:paraId="5AF8D13A" w14:textId="77777777" w:rsidR="00EC4F93" w:rsidRPr="002E255B" w:rsidRDefault="00F161C5">
            <w:pPr>
              <w:pStyle w:val="TableParagraph"/>
              <w:spacing w:before="410"/>
              <w:ind w:left="913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FFFFFF"/>
                <w:sz w:val="34"/>
                <w:lang w:val="da-DK"/>
              </w:rPr>
              <w:t>2</w:t>
            </w:r>
          </w:p>
        </w:tc>
        <w:tc>
          <w:tcPr>
            <w:tcW w:w="2007" w:type="dxa"/>
            <w:shd w:val="clear" w:color="auto" w:fill="E7BA20"/>
          </w:tcPr>
          <w:p w14:paraId="167F7DD5" w14:textId="77777777" w:rsidR="00EC4F93" w:rsidRPr="002E255B" w:rsidRDefault="00F161C5">
            <w:pPr>
              <w:pStyle w:val="TableParagraph"/>
              <w:spacing w:before="410"/>
              <w:ind w:left="914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3E403E"/>
                <w:sz w:val="34"/>
                <w:lang w:val="da-DK"/>
              </w:rPr>
              <w:t>4</w:t>
            </w:r>
          </w:p>
        </w:tc>
        <w:tc>
          <w:tcPr>
            <w:tcW w:w="2007" w:type="dxa"/>
            <w:shd w:val="clear" w:color="auto" w:fill="B1312F"/>
          </w:tcPr>
          <w:p w14:paraId="340B0D1A" w14:textId="77777777" w:rsidR="00EC4F93" w:rsidRPr="002E255B" w:rsidRDefault="00F161C5">
            <w:pPr>
              <w:pStyle w:val="TableParagraph"/>
              <w:spacing w:before="410"/>
              <w:ind w:left="2"/>
              <w:jc w:val="center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FFFFFF"/>
                <w:sz w:val="34"/>
                <w:lang w:val="da-DK"/>
              </w:rPr>
              <w:t>6</w:t>
            </w:r>
          </w:p>
        </w:tc>
      </w:tr>
      <w:tr w:rsidR="00EC4F93" w:rsidRPr="002E255B" w14:paraId="43064349" w14:textId="77777777">
        <w:trPr>
          <w:trHeight w:val="1242"/>
        </w:trPr>
        <w:tc>
          <w:tcPr>
            <w:tcW w:w="2067" w:type="dxa"/>
            <w:vMerge/>
            <w:tcBorders>
              <w:top w:val="nil"/>
            </w:tcBorders>
            <w:textDirection w:val="btLr"/>
          </w:tcPr>
          <w:p w14:paraId="21F05B2C" w14:textId="77777777" w:rsidR="00EC4F93" w:rsidRPr="002E255B" w:rsidRDefault="00EC4F93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2007" w:type="dxa"/>
          </w:tcPr>
          <w:p w14:paraId="1CE66913" w14:textId="77777777" w:rsidR="00EC4F93" w:rsidRPr="002E255B" w:rsidRDefault="00EC4F93">
            <w:pPr>
              <w:pStyle w:val="TableParagraph"/>
              <w:spacing w:before="1"/>
              <w:rPr>
                <w:rFonts w:ascii="Times New Roman"/>
                <w:noProof/>
                <w:sz w:val="38"/>
                <w:lang w:val="da-DK"/>
              </w:rPr>
            </w:pPr>
          </w:p>
          <w:p w14:paraId="4E59B952" w14:textId="77777777" w:rsidR="00EC4F93" w:rsidRPr="002E255B" w:rsidRDefault="00F161C5">
            <w:pPr>
              <w:pStyle w:val="TableParagraph"/>
              <w:spacing w:before="0"/>
              <w:ind w:left="934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3E403E"/>
                <w:sz w:val="34"/>
                <w:lang w:val="da-DK"/>
              </w:rPr>
              <w:t>1</w:t>
            </w:r>
          </w:p>
        </w:tc>
        <w:tc>
          <w:tcPr>
            <w:tcW w:w="2007" w:type="dxa"/>
          </w:tcPr>
          <w:p w14:paraId="63275A33" w14:textId="77777777" w:rsidR="00EC4F93" w:rsidRPr="002E255B" w:rsidRDefault="00EC4F93">
            <w:pPr>
              <w:pStyle w:val="TableParagraph"/>
              <w:spacing w:before="1"/>
              <w:rPr>
                <w:rFonts w:ascii="Times New Roman"/>
                <w:noProof/>
                <w:sz w:val="38"/>
                <w:lang w:val="da-DK"/>
              </w:rPr>
            </w:pPr>
          </w:p>
          <w:p w14:paraId="77BC4771" w14:textId="77777777" w:rsidR="00EC4F93" w:rsidRPr="002E255B" w:rsidRDefault="00F161C5">
            <w:pPr>
              <w:pStyle w:val="TableParagraph"/>
              <w:spacing w:before="0"/>
              <w:ind w:left="934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3E403E"/>
                <w:sz w:val="34"/>
                <w:lang w:val="da-DK"/>
              </w:rPr>
              <w:t>1</w:t>
            </w:r>
          </w:p>
        </w:tc>
        <w:tc>
          <w:tcPr>
            <w:tcW w:w="2007" w:type="dxa"/>
          </w:tcPr>
          <w:p w14:paraId="0D0DAFFE" w14:textId="77777777" w:rsidR="00EC4F93" w:rsidRPr="002E255B" w:rsidRDefault="00EC4F93">
            <w:pPr>
              <w:pStyle w:val="TableParagraph"/>
              <w:spacing w:before="1"/>
              <w:rPr>
                <w:rFonts w:ascii="Times New Roman"/>
                <w:noProof/>
                <w:sz w:val="38"/>
                <w:lang w:val="da-DK"/>
              </w:rPr>
            </w:pPr>
          </w:p>
          <w:p w14:paraId="61255300" w14:textId="77777777" w:rsidR="00EC4F93" w:rsidRPr="002E255B" w:rsidRDefault="00F161C5">
            <w:pPr>
              <w:pStyle w:val="TableParagraph"/>
              <w:spacing w:before="0"/>
              <w:ind w:left="912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3E403E"/>
                <w:sz w:val="34"/>
                <w:lang w:val="da-DK"/>
              </w:rPr>
              <w:t>2</w:t>
            </w:r>
          </w:p>
        </w:tc>
        <w:tc>
          <w:tcPr>
            <w:tcW w:w="2007" w:type="dxa"/>
            <w:shd w:val="clear" w:color="auto" w:fill="E7BA20"/>
          </w:tcPr>
          <w:p w14:paraId="6FEE1BE3" w14:textId="77777777" w:rsidR="00EC4F93" w:rsidRPr="002E255B" w:rsidRDefault="00EC4F93">
            <w:pPr>
              <w:pStyle w:val="TableParagraph"/>
              <w:spacing w:before="1"/>
              <w:rPr>
                <w:rFonts w:ascii="Times New Roman"/>
                <w:noProof/>
                <w:sz w:val="38"/>
                <w:lang w:val="da-DK"/>
              </w:rPr>
            </w:pPr>
          </w:p>
          <w:p w14:paraId="1CB0BB18" w14:textId="77777777" w:rsidR="00EC4F93" w:rsidRPr="002E255B" w:rsidRDefault="00F161C5">
            <w:pPr>
              <w:pStyle w:val="TableParagraph"/>
              <w:spacing w:before="0"/>
              <w:ind w:left="2"/>
              <w:jc w:val="center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3E403E"/>
                <w:sz w:val="34"/>
                <w:lang w:val="da-DK"/>
              </w:rPr>
              <w:t>3</w:t>
            </w:r>
          </w:p>
        </w:tc>
      </w:tr>
      <w:tr w:rsidR="00EC4F93" w:rsidRPr="002E255B" w14:paraId="407E00E8" w14:textId="77777777">
        <w:trPr>
          <w:trHeight w:val="1242"/>
        </w:trPr>
        <w:tc>
          <w:tcPr>
            <w:tcW w:w="4074" w:type="dxa"/>
            <w:gridSpan w:val="2"/>
            <w:vMerge w:val="restart"/>
            <w:tcBorders>
              <w:left w:val="nil"/>
              <w:bottom w:val="nil"/>
            </w:tcBorders>
          </w:tcPr>
          <w:p w14:paraId="625030DE" w14:textId="77777777" w:rsidR="00EC4F93" w:rsidRPr="002E255B" w:rsidRDefault="00EC4F93">
            <w:pPr>
              <w:pStyle w:val="TableParagraph"/>
              <w:spacing w:before="0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2007" w:type="dxa"/>
          </w:tcPr>
          <w:p w14:paraId="396F9D53" w14:textId="77777777" w:rsidR="00EC4F93" w:rsidRPr="002E255B" w:rsidRDefault="00EC4F93">
            <w:pPr>
              <w:pStyle w:val="TableParagraph"/>
              <w:spacing w:before="1"/>
              <w:rPr>
                <w:rFonts w:ascii="Times New Roman"/>
                <w:noProof/>
                <w:sz w:val="38"/>
                <w:lang w:val="da-DK"/>
              </w:rPr>
            </w:pPr>
          </w:p>
          <w:p w14:paraId="09F3497B" w14:textId="77777777" w:rsidR="00EC4F93" w:rsidRPr="002E255B" w:rsidRDefault="00F161C5">
            <w:pPr>
              <w:pStyle w:val="TableParagraph"/>
              <w:spacing w:before="0"/>
              <w:ind w:left="934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3E403E"/>
                <w:sz w:val="34"/>
                <w:lang w:val="da-DK"/>
              </w:rPr>
              <w:t>1</w:t>
            </w:r>
          </w:p>
        </w:tc>
        <w:tc>
          <w:tcPr>
            <w:tcW w:w="2007" w:type="dxa"/>
          </w:tcPr>
          <w:p w14:paraId="55569C5E" w14:textId="77777777" w:rsidR="00EC4F93" w:rsidRPr="002E255B" w:rsidRDefault="00EC4F93">
            <w:pPr>
              <w:pStyle w:val="TableParagraph"/>
              <w:spacing w:before="1"/>
              <w:rPr>
                <w:rFonts w:ascii="Times New Roman"/>
                <w:noProof/>
                <w:sz w:val="38"/>
                <w:lang w:val="da-DK"/>
              </w:rPr>
            </w:pPr>
          </w:p>
          <w:p w14:paraId="76B9B430" w14:textId="77777777" w:rsidR="00EC4F93" w:rsidRPr="002E255B" w:rsidRDefault="00F161C5">
            <w:pPr>
              <w:pStyle w:val="TableParagraph"/>
              <w:spacing w:before="0"/>
              <w:ind w:left="912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3E403E"/>
                <w:sz w:val="34"/>
                <w:lang w:val="da-DK"/>
              </w:rPr>
              <w:t>2</w:t>
            </w:r>
          </w:p>
        </w:tc>
        <w:tc>
          <w:tcPr>
            <w:tcW w:w="2007" w:type="dxa"/>
          </w:tcPr>
          <w:p w14:paraId="4D4280CF" w14:textId="77777777" w:rsidR="00EC4F93" w:rsidRPr="002E255B" w:rsidRDefault="00EC4F93">
            <w:pPr>
              <w:pStyle w:val="TableParagraph"/>
              <w:spacing w:before="1"/>
              <w:rPr>
                <w:rFonts w:ascii="Times New Roman"/>
                <w:noProof/>
                <w:sz w:val="38"/>
                <w:lang w:val="da-DK"/>
              </w:rPr>
            </w:pPr>
          </w:p>
          <w:p w14:paraId="0B546A48" w14:textId="77777777" w:rsidR="00EC4F93" w:rsidRPr="002E255B" w:rsidRDefault="00F161C5">
            <w:pPr>
              <w:pStyle w:val="TableParagraph"/>
              <w:spacing w:before="0"/>
              <w:ind w:left="2"/>
              <w:jc w:val="center"/>
              <w:rPr>
                <w:b/>
                <w:noProof/>
                <w:sz w:val="34"/>
                <w:lang w:val="da-DK"/>
              </w:rPr>
            </w:pPr>
            <w:r w:rsidRPr="002E255B">
              <w:rPr>
                <w:b/>
                <w:noProof/>
                <w:color w:val="3E403E"/>
                <w:sz w:val="34"/>
                <w:lang w:val="da-DK"/>
              </w:rPr>
              <w:t>3</w:t>
            </w:r>
          </w:p>
        </w:tc>
      </w:tr>
      <w:tr w:rsidR="00EC4F93" w:rsidRPr="002E255B" w14:paraId="5EFA7D3A" w14:textId="77777777">
        <w:trPr>
          <w:trHeight w:val="1211"/>
        </w:trPr>
        <w:tc>
          <w:tcPr>
            <w:tcW w:w="407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CF59953" w14:textId="77777777" w:rsidR="00EC4F93" w:rsidRPr="002E255B" w:rsidRDefault="00EC4F93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6021" w:type="dxa"/>
            <w:gridSpan w:val="3"/>
          </w:tcPr>
          <w:p w14:paraId="3507E536" w14:textId="77777777" w:rsidR="00EC4F93" w:rsidRPr="002E255B" w:rsidRDefault="00EC4F93">
            <w:pPr>
              <w:pStyle w:val="TableParagraph"/>
              <w:spacing w:before="7"/>
              <w:rPr>
                <w:rFonts w:ascii="Times New Roman"/>
                <w:noProof/>
                <w:sz w:val="38"/>
                <w:lang w:val="da-DK"/>
              </w:rPr>
            </w:pPr>
          </w:p>
          <w:p w14:paraId="0AF11D37" w14:textId="77777777" w:rsidR="00EC4F93" w:rsidRPr="002E255B" w:rsidRDefault="00F161C5">
            <w:pPr>
              <w:pStyle w:val="TableParagraph"/>
              <w:spacing w:before="0"/>
              <w:ind w:left="1977"/>
              <w:rPr>
                <w:noProof/>
                <w:sz w:val="30"/>
                <w:lang w:val="da-DK"/>
              </w:rPr>
            </w:pPr>
            <w:r w:rsidRPr="002E255B">
              <w:rPr>
                <w:noProof/>
                <w:color w:val="3E403E"/>
                <w:sz w:val="30"/>
                <w:lang w:val="da-DK"/>
              </w:rPr>
              <w:t>Sandsynlighed</w:t>
            </w:r>
          </w:p>
        </w:tc>
      </w:tr>
    </w:tbl>
    <w:p w14:paraId="4AA30764" w14:textId="77777777" w:rsidR="00EC4F93" w:rsidRPr="002E255B" w:rsidRDefault="00EC4F93">
      <w:pPr>
        <w:pStyle w:val="Titel"/>
        <w:rPr>
          <w:noProof/>
          <w:sz w:val="20"/>
          <w:lang w:val="da-DK"/>
        </w:rPr>
      </w:pPr>
    </w:p>
    <w:p w14:paraId="6B5F61B0" w14:textId="77777777" w:rsidR="00EC4F93" w:rsidRPr="002E255B" w:rsidRDefault="00EC4F93">
      <w:pPr>
        <w:pStyle w:val="Titel"/>
        <w:rPr>
          <w:noProof/>
          <w:sz w:val="20"/>
          <w:lang w:val="da-DK"/>
        </w:rPr>
      </w:pPr>
    </w:p>
    <w:p w14:paraId="45339F63" w14:textId="77777777" w:rsidR="00EC4F93" w:rsidRPr="002E255B" w:rsidRDefault="00EC4F93">
      <w:pPr>
        <w:pStyle w:val="Titel"/>
        <w:rPr>
          <w:noProof/>
          <w:sz w:val="25"/>
          <w:lang w:val="da-DK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9565"/>
      </w:tblGrid>
      <w:tr w:rsidR="00EC4F93" w:rsidRPr="002E255B" w14:paraId="247DCABB" w14:textId="77777777">
        <w:trPr>
          <w:trHeight w:val="460"/>
        </w:trPr>
        <w:tc>
          <w:tcPr>
            <w:tcW w:w="10057" w:type="dxa"/>
            <w:gridSpan w:val="2"/>
          </w:tcPr>
          <w:p w14:paraId="68767BF1" w14:textId="77777777" w:rsidR="00EC4F93" w:rsidRPr="002E255B" w:rsidRDefault="00F161C5">
            <w:pPr>
              <w:pStyle w:val="TableParagraph"/>
              <w:ind w:left="80"/>
              <w:rPr>
                <w:b/>
                <w:noProof/>
                <w:lang w:val="da-DK"/>
              </w:rPr>
            </w:pPr>
            <w:r w:rsidRPr="002E255B">
              <w:rPr>
                <w:b/>
                <w:noProof/>
                <w:color w:val="3E403E"/>
                <w:lang w:val="da-DK"/>
              </w:rPr>
              <w:t>Konsekvens</w:t>
            </w:r>
          </w:p>
        </w:tc>
      </w:tr>
      <w:tr w:rsidR="00EC4F93" w:rsidRPr="00B20C00" w14:paraId="6613684D" w14:textId="77777777">
        <w:trPr>
          <w:trHeight w:val="845"/>
        </w:trPr>
        <w:tc>
          <w:tcPr>
            <w:tcW w:w="492" w:type="dxa"/>
          </w:tcPr>
          <w:p w14:paraId="08D73D48" w14:textId="77777777" w:rsidR="00EC4F93" w:rsidRPr="002E255B" w:rsidRDefault="00F161C5">
            <w:pPr>
              <w:pStyle w:val="TableParagraph"/>
              <w:ind w:left="155" w:right="151"/>
              <w:jc w:val="center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1:</w:t>
            </w:r>
          </w:p>
        </w:tc>
        <w:tc>
          <w:tcPr>
            <w:tcW w:w="9565" w:type="dxa"/>
          </w:tcPr>
          <w:p w14:paraId="4456A25C" w14:textId="77777777" w:rsidR="00EC4F93" w:rsidRPr="002E255B" w:rsidRDefault="00F161C5">
            <w:pPr>
              <w:pStyle w:val="TableParagraph"/>
              <w:ind w:left="79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Let skadelig</w:t>
            </w:r>
          </w:p>
          <w:p w14:paraId="4A9F8DE5" w14:textId="77777777" w:rsidR="00EC4F93" w:rsidRPr="002E255B" w:rsidRDefault="00F161C5">
            <w:pPr>
              <w:pStyle w:val="TableParagraph"/>
              <w:spacing w:before="51" w:line="216" w:lineRule="auto"/>
              <w:ind w:left="79" w:right="2496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(Enkle mindre skader fx små slag, hudafskrabninger, klemte fingre, øjenirritation, lettere muskel-/skeletsmerter, tør hud)</w:t>
            </w:r>
          </w:p>
        </w:tc>
      </w:tr>
      <w:tr w:rsidR="00EC4F93" w:rsidRPr="00B20C00" w14:paraId="02382544" w14:textId="77777777">
        <w:trPr>
          <w:trHeight w:val="845"/>
        </w:trPr>
        <w:tc>
          <w:tcPr>
            <w:tcW w:w="492" w:type="dxa"/>
          </w:tcPr>
          <w:p w14:paraId="11953136" w14:textId="77777777" w:rsidR="00EC4F93" w:rsidRPr="002E255B" w:rsidRDefault="00F161C5">
            <w:pPr>
              <w:pStyle w:val="TableParagraph"/>
              <w:ind w:left="155" w:right="151"/>
              <w:jc w:val="center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2:</w:t>
            </w:r>
          </w:p>
        </w:tc>
        <w:tc>
          <w:tcPr>
            <w:tcW w:w="9565" w:type="dxa"/>
          </w:tcPr>
          <w:p w14:paraId="238D92ED" w14:textId="77777777" w:rsidR="00EC4F93" w:rsidRPr="002E255B" w:rsidRDefault="00F161C5">
            <w:pPr>
              <w:pStyle w:val="TableParagraph"/>
              <w:ind w:left="79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Skadelig:</w:t>
            </w:r>
          </w:p>
          <w:p w14:paraId="094A4B51" w14:textId="77777777" w:rsidR="00EC4F93" w:rsidRPr="002E255B" w:rsidRDefault="00F161C5">
            <w:pPr>
              <w:pStyle w:val="TableParagraph"/>
              <w:spacing w:before="50" w:line="216" w:lineRule="auto"/>
              <w:ind w:left="79" w:right="2547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(Væsentlige skader fx mindre brud, forstuvninger, snitsår, muskel-/skeletsmerter, lettere luftvejs- og hudlidelser)</w:t>
            </w:r>
          </w:p>
        </w:tc>
      </w:tr>
      <w:tr w:rsidR="00EC4F93" w:rsidRPr="00B20C00" w14:paraId="2B8D103B" w14:textId="77777777">
        <w:trPr>
          <w:trHeight w:val="845"/>
        </w:trPr>
        <w:tc>
          <w:tcPr>
            <w:tcW w:w="492" w:type="dxa"/>
          </w:tcPr>
          <w:p w14:paraId="3EFA5614" w14:textId="77777777" w:rsidR="00EC4F93" w:rsidRPr="002E255B" w:rsidRDefault="00F161C5">
            <w:pPr>
              <w:pStyle w:val="TableParagraph"/>
              <w:ind w:left="155" w:right="151"/>
              <w:jc w:val="center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3:</w:t>
            </w:r>
          </w:p>
        </w:tc>
        <w:tc>
          <w:tcPr>
            <w:tcW w:w="9565" w:type="dxa"/>
          </w:tcPr>
          <w:p w14:paraId="24C515D6" w14:textId="77777777" w:rsidR="00EC4F93" w:rsidRPr="002E255B" w:rsidRDefault="00F161C5">
            <w:pPr>
              <w:pStyle w:val="TableParagraph"/>
              <w:ind w:left="79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Særdeles skadelig:</w:t>
            </w:r>
          </w:p>
          <w:p w14:paraId="37E371AF" w14:textId="77777777" w:rsidR="00EC4F93" w:rsidRPr="002E255B" w:rsidRDefault="00F161C5">
            <w:pPr>
              <w:pStyle w:val="TableParagraph"/>
              <w:spacing w:before="50" w:line="216" w:lineRule="auto"/>
              <w:ind w:left="79" w:right="1403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(Dødsfald og svære skader fx knoglebrud, kraftige ætsninger og forbrændinger, amputationer og muskel-/skeletsygdomme)</w:t>
            </w:r>
          </w:p>
        </w:tc>
      </w:tr>
      <w:tr w:rsidR="00EC4F93" w:rsidRPr="002E255B" w14:paraId="6E3DE9B7" w14:textId="77777777">
        <w:trPr>
          <w:trHeight w:val="391"/>
        </w:trPr>
        <w:tc>
          <w:tcPr>
            <w:tcW w:w="10057" w:type="dxa"/>
            <w:gridSpan w:val="2"/>
          </w:tcPr>
          <w:p w14:paraId="5DB4701D" w14:textId="77777777" w:rsidR="00EC4F93" w:rsidRPr="002E255B" w:rsidRDefault="00F161C5">
            <w:pPr>
              <w:pStyle w:val="TableParagraph"/>
              <w:spacing w:line="294" w:lineRule="exact"/>
              <w:ind w:left="80"/>
              <w:rPr>
                <w:b/>
                <w:noProof/>
                <w:lang w:val="da-DK"/>
              </w:rPr>
            </w:pPr>
            <w:r w:rsidRPr="002E255B">
              <w:rPr>
                <w:b/>
                <w:noProof/>
                <w:color w:val="3E403E"/>
                <w:lang w:val="da-DK"/>
              </w:rPr>
              <w:t>Sandsynlighed</w:t>
            </w:r>
          </w:p>
        </w:tc>
      </w:tr>
      <w:tr w:rsidR="00EC4F93" w:rsidRPr="00B20C00" w14:paraId="0C81313D" w14:textId="77777777">
        <w:trPr>
          <w:trHeight w:val="673"/>
        </w:trPr>
        <w:tc>
          <w:tcPr>
            <w:tcW w:w="492" w:type="dxa"/>
          </w:tcPr>
          <w:p w14:paraId="583C01DF" w14:textId="77777777" w:rsidR="00EC4F93" w:rsidRPr="002E255B" w:rsidRDefault="00F161C5">
            <w:pPr>
              <w:pStyle w:val="TableParagraph"/>
              <w:ind w:left="155" w:right="151"/>
              <w:jc w:val="center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1:</w:t>
            </w:r>
          </w:p>
        </w:tc>
        <w:tc>
          <w:tcPr>
            <w:tcW w:w="9565" w:type="dxa"/>
          </w:tcPr>
          <w:p w14:paraId="1120B389" w14:textId="77777777" w:rsidR="00EC4F93" w:rsidRPr="002E255B" w:rsidRDefault="00F161C5">
            <w:pPr>
              <w:pStyle w:val="TableParagraph"/>
              <w:ind w:left="79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Meget usandsynligt</w:t>
            </w:r>
          </w:p>
          <w:p w14:paraId="2E945B59" w14:textId="77777777" w:rsidR="00EC4F93" w:rsidRPr="002E255B" w:rsidRDefault="00F161C5">
            <w:pPr>
              <w:pStyle w:val="TableParagraph"/>
              <w:spacing w:before="31"/>
              <w:ind w:left="79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(Fra ”meget usandsynligt at hændelsen indtræffer” til, at ”det kan antages, at hændelsen ikke vil indtræffe”)</w:t>
            </w:r>
          </w:p>
        </w:tc>
      </w:tr>
      <w:tr w:rsidR="00EC4F93" w:rsidRPr="00B20C00" w14:paraId="20E71AFD" w14:textId="77777777">
        <w:trPr>
          <w:trHeight w:val="625"/>
        </w:trPr>
        <w:tc>
          <w:tcPr>
            <w:tcW w:w="492" w:type="dxa"/>
          </w:tcPr>
          <w:p w14:paraId="534AA4B6" w14:textId="77777777" w:rsidR="00EC4F93" w:rsidRPr="002E255B" w:rsidRDefault="00F161C5">
            <w:pPr>
              <w:pStyle w:val="TableParagraph"/>
              <w:ind w:left="155" w:right="151"/>
              <w:jc w:val="center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2:</w:t>
            </w:r>
          </w:p>
        </w:tc>
        <w:tc>
          <w:tcPr>
            <w:tcW w:w="9565" w:type="dxa"/>
          </w:tcPr>
          <w:p w14:paraId="719DB2C1" w14:textId="77777777" w:rsidR="00EC4F93" w:rsidRPr="002E255B" w:rsidRDefault="00F161C5">
            <w:pPr>
              <w:pStyle w:val="TableParagraph"/>
              <w:ind w:left="79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Sandsynligt</w:t>
            </w:r>
          </w:p>
          <w:p w14:paraId="49DF91BF" w14:textId="77777777" w:rsidR="00EC4F93" w:rsidRPr="002E255B" w:rsidRDefault="00F161C5">
            <w:pPr>
              <w:pStyle w:val="TableParagraph"/>
              <w:spacing w:before="31"/>
              <w:ind w:left="79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(Fra ”det kan antages, at hændelsen ikke vil indtræffe” til, at ”det kan antages at hændelsen vil indtræffe”</w:t>
            </w:r>
          </w:p>
        </w:tc>
      </w:tr>
      <w:tr w:rsidR="00EC4F93" w:rsidRPr="00B20C00" w14:paraId="6F6DA8B3" w14:textId="77777777">
        <w:trPr>
          <w:trHeight w:val="625"/>
        </w:trPr>
        <w:tc>
          <w:tcPr>
            <w:tcW w:w="492" w:type="dxa"/>
          </w:tcPr>
          <w:p w14:paraId="5D032424" w14:textId="77777777" w:rsidR="00EC4F93" w:rsidRPr="002E255B" w:rsidRDefault="00F161C5">
            <w:pPr>
              <w:pStyle w:val="TableParagraph"/>
              <w:ind w:left="155" w:right="151"/>
              <w:jc w:val="center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3:</w:t>
            </w:r>
          </w:p>
        </w:tc>
        <w:tc>
          <w:tcPr>
            <w:tcW w:w="9565" w:type="dxa"/>
          </w:tcPr>
          <w:p w14:paraId="5C8E56D0" w14:textId="77777777" w:rsidR="00EC4F93" w:rsidRPr="002E255B" w:rsidRDefault="00F161C5">
            <w:pPr>
              <w:pStyle w:val="TableParagraph"/>
              <w:ind w:left="79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Meget sandsynligt</w:t>
            </w:r>
          </w:p>
          <w:p w14:paraId="5BA54C51" w14:textId="77777777" w:rsidR="00EC4F93" w:rsidRPr="002E255B" w:rsidRDefault="00F161C5">
            <w:pPr>
              <w:pStyle w:val="TableParagraph"/>
              <w:spacing w:before="31"/>
              <w:ind w:left="79"/>
              <w:rPr>
                <w:noProof/>
                <w:sz w:val="18"/>
                <w:lang w:val="da-DK"/>
              </w:rPr>
            </w:pPr>
            <w:r w:rsidRPr="002E255B">
              <w:rPr>
                <w:noProof/>
                <w:color w:val="3E403E"/>
                <w:sz w:val="18"/>
                <w:lang w:val="da-DK"/>
              </w:rPr>
              <w:t>(Fra ”det kan antages, at hændelsen vil indtræffe” til, at ”det er meget sandsynligt, at hændelsen indtræffer”</w:t>
            </w:r>
          </w:p>
        </w:tc>
      </w:tr>
    </w:tbl>
    <w:p w14:paraId="5CEDBCBB" w14:textId="77777777" w:rsidR="00F971BE" w:rsidRPr="002E255B" w:rsidRDefault="00F971BE">
      <w:pPr>
        <w:rPr>
          <w:noProof/>
          <w:lang w:val="da-DK"/>
        </w:rPr>
      </w:pPr>
    </w:p>
    <w:sectPr w:rsidR="00F971BE" w:rsidRPr="002E255B">
      <w:type w:val="continuous"/>
      <w:pgSz w:w="11910" w:h="16840"/>
      <w:pgMar w:top="800" w:right="5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Nunito-ExtraLight">
    <w:altName w:val="Nunito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F93"/>
    <w:rsid w:val="001F0B87"/>
    <w:rsid w:val="002E255B"/>
    <w:rsid w:val="008D180E"/>
    <w:rsid w:val="00B20C00"/>
    <w:rsid w:val="00B95B5E"/>
    <w:rsid w:val="00D736A9"/>
    <w:rsid w:val="00EC4F93"/>
    <w:rsid w:val="00F161C5"/>
    <w:rsid w:val="00F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9FB0"/>
  <w15:docId w15:val="{560BB73A-0DCE-124C-856C-0A17E25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Toft Rasmussen</dc:creator>
  <cp:lastModifiedBy>Jan Toft Rasmussen</cp:lastModifiedBy>
  <cp:revision>3</cp:revision>
  <dcterms:created xsi:type="dcterms:W3CDTF">2025-05-02T07:48:00Z</dcterms:created>
  <dcterms:modified xsi:type="dcterms:W3CDTF">2025-05-08T12:32:00Z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2025-03-10T00:00:00Z</vt:filetime>
  </property>
</Properties>
</file>