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E6577C1" w14:textId="03B8AC57" w:rsidR="009A3A8B" w:rsidRPr="00FA4B04" w:rsidRDefault="00B3713B" w:rsidP="00F34DA7">
      <w:pPr>
        <w:tabs>
          <w:tab w:val="clear" w:pos="4253"/>
          <w:tab w:val="clear" w:pos="5954"/>
          <w:tab w:val="clear" w:pos="6804"/>
          <w:tab w:val="left" w:pos="3320"/>
          <w:tab w:val="left" w:pos="4820"/>
        </w:tabs>
        <w:spacing w:line="240" w:lineRule="auto"/>
        <w:rPr>
          <w:rFonts w:ascii="Noticia Text" w:hAnsi="Noticia Text" w:cs="Arial"/>
          <w:sz w:val="18"/>
          <w:szCs w:val="18"/>
          <w:vertAlign w:val="subscript"/>
        </w:rPr>
      </w:pPr>
      <w:r>
        <w:rPr>
          <w:rFonts w:ascii="Noticia Text" w:hAnsi="Noticia Text" w:cs="Arial"/>
          <w:sz w:val="18"/>
          <w:szCs w:val="18"/>
        </w:rPr>
        <w:t>Afdeling:</w:t>
      </w:r>
      <w:r>
        <w:rPr>
          <w:rFonts w:ascii="Noticia Text" w:hAnsi="Noticia Text" w:cs="Arial"/>
          <w:sz w:val="18"/>
          <w:szCs w:val="18"/>
        </w:rPr>
        <w:tab/>
      </w:r>
      <w:r>
        <w:rPr>
          <w:rFonts w:ascii="Noticia Text" w:hAnsi="Noticia Text" w:cs="Arial"/>
          <w:sz w:val="18"/>
          <w:szCs w:val="18"/>
        </w:rPr>
        <w:tab/>
      </w:r>
      <w:r>
        <w:rPr>
          <w:rFonts w:ascii="Noticia Text" w:hAnsi="Noticia Text" w:cs="Arial"/>
          <w:sz w:val="18"/>
          <w:szCs w:val="18"/>
        </w:rPr>
        <w:tab/>
      </w:r>
      <w:r>
        <w:rPr>
          <w:rFonts w:ascii="Noticia Text" w:hAnsi="Noticia Text" w:cs="Arial"/>
          <w:sz w:val="18"/>
          <w:szCs w:val="18"/>
        </w:rPr>
        <w:tab/>
      </w:r>
      <w:r w:rsidR="001356B1">
        <w:rPr>
          <w:rFonts w:ascii="Noticia Text" w:hAnsi="Noticia Text" w:cs="Arial"/>
          <w:sz w:val="18"/>
          <w:szCs w:val="18"/>
        </w:rPr>
        <w:tab/>
      </w:r>
      <w:r>
        <w:rPr>
          <w:rFonts w:ascii="Noticia Text" w:hAnsi="Noticia Text" w:cs="Arial"/>
          <w:sz w:val="18"/>
          <w:szCs w:val="18"/>
        </w:rPr>
        <w:tab/>
      </w:r>
      <w:r w:rsidR="004553B3" w:rsidRPr="00B3713B">
        <w:rPr>
          <w:rFonts w:ascii="Noticia Text" w:hAnsi="Noticia Text" w:cs="Arial"/>
          <w:sz w:val="18"/>
          <w:szCs w:val="18"/>
        </w:rPr>
        <w:t>Dato:</w:t>
      </w:r>
    </w:p>
    <w:p w14:paraId="05AFF438" w14:textId="77777777" w:rsidR="009A3A8B" w:rsidRPr="004A4048" w:rsidRDefault="009A3A8B" w:rsidP="00196B76">
      <w:pPr>
        <w:spacing w:line="240" w:lineRule="auto"/>
        <w:rPr>
          <w:rFonts w:ascii="Arial" w:hAnsi="Arial" w:cs="Arial"/>
          <w:sz w:val="14"/>
          <w:szCs w:val="14"/>
        </w:rPr>
      </w:pPr>
    </w:p>
    <w:tbl>
      <w:tblPr>
        <w:tblStyle w:val="Tabelgitter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12"/>
        <w:gridCol w:w="4501"/>
        <w:gridCol w:w="929"/>
        <w:gridCol w:w="934"/>
        <w:gridCol w:w="987"/>
      </w:tblGrid>
      <w:tr w:rsidR="00180E91" w:rsidRPr="00FA1E34" w14:paraId="7611F315" w14:textId="77777777" w:rsidTr="00C00783">
        <w:trPr>
          <w:cantSplit/>
          <w:tblHeader/>
        </w:trPr>
        <w:tc>
          <w:tcPr>
            <w:tcW w:w="2112" w:type="dxa"/>
            <w:tcBorders>
              <w:bottom w:val="single" w:sz="4" w:space="0" w:color="auto"/>
            </w:tcBorders>
            <w:shd w:val="clear" w:color="auto" w:fill="D2A61C"/>
            <w:tcMar>
              <w:top w:w="85" w:type="dxa"/>
              <w:bottom w:w="85" w:type="dxa"/>
            </w:tcMar>
          </w:tcPr>
          <w:p w14:paraId="4A38B84C" w14:textId="77777777" w:rsidR="00180E91" w:rsidRPr="00FA4B04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Arbejdsmiljøemne</w:t>
            </w:r>
          </w:p>
          <w:p w14:paraId="7D031F09" w14:textId="1BEFB406" w:rsidR="00180E91" w:rsidRPr="00FA4B04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D2A61C"/>
            <w:tcMar>
              <w:top w:w="85" w:type="dxa"/>
              <w:bottom w:w="85" w:type="dxa"/>
            </w:tcMar>
          </w:tcPr>
          <w:p w14:paraId="7BCA9DE4" w14:textId="781E17AA" w:rsidR="00FA4B04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Hvad skal tjekkes?</w:t>
            </w:r>
          </w:p>
          <w:p w14:paraId="357ED2CA" w14:textId="77777777" w:rsidR="00180E91" w:rsidRPr="00FA4B04" w:rsidRDefault="00180E91" w:rsidP="00FA4B04">
            <w:pPr>
              <w:jc w:val="center"/>
              <w:rPr>
                <w:rFonts w:ascii="Noticia Text" w:hAnsi="Noticia Text" w:cs="Arial"/>
                <w:sz w:val="16"/>
                <w:szCs w:val="16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2A61C"/>
            <w:tcMar>
              <w:top w:w="85" w:type="dxa"/>
              <w:bottom w:w="85" w:type="dxa"/>
            </w:tcMar>
          </w:tcPr>
          <w:p w14:paraId="27183D53" w14:textId="77777777" w:rsidR="00180E91" w:rsidRPr="00FA4B04" w:rsidRDefault="00180E91" w:rsidP="00FF2F73">
            <w:pPr>
              <w:spacing w:line="240" w:lineRule="auto"/>
              <w:jc w:val="center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Problem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D2A61C"/>
            <w:tcMar>
              <w:top w:w="85" w:type="dxa"/>
              <w:bottom w:w="85" w:type="dxa"/>
            </w:tcMar>
          </w:tcPr>
          <w:p w14:paraId="67F5589D" w14:textId="77777777" w:rsidR="00180E91" w:rsidRPr="00FA4B04" w:rsidRDefault="00180E91" w:rsidP="00FF2F73">
            <w:pPr>
              <w:spacing w:line="240" w:lineRule="auto"/>
              <w:jc w:val="center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Intet</w:t>
            </w:r>
          </w:p>
          <w:p w14:paraId="4A557978" w14:textId="77777777" w:rsidR="00180E91" w:rsidRPr="00FA4B04" w:rsidRDefault="00180E91" w:rsidP="00FF2F73">
            <w:pPr>
              <w:spacing w:line="240" w:lineRule="auto"/>
              <w:jc w:val="center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problem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2A61C"/>
            <w:tcMar>
              <w:top w:w="85" w:type="dxa"/>
              <w:bottom w:w="85" w:type="dxa"/>
            </w:tcMar>
          </w:tcPr>
          <w:p w14:paraId="4C21C2CA" w14:textId="77777777" w:rsidR="00297333" w:rsidRPr="00FA4B04" w:rsidRDefault="00297333" w:rsidP="00FF2F73">
            <w:pPr>
              <w:spacing w:line="240" w:lineRule="auto"/>
              <w:jc w:val="center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Ved ikke/</w:t>
            </w:r>
          </w:p>
          <w:p w14:paraId="463AA330" w14:textId="2520A9C0" w:rsidR="00180E91" w:rsidRPr="00FA4B04" w:rsidRDefault="00180E91" w:rsidP="00FF2F73">
            <w:pPr>
              <w:spacing w:line="240" w:lineRule="auto"/>
              <w:jc w:val="center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Ikke</w:t>
            </w:r>
          </w:p>
          <w:p w14:paraId="5293402D" w14:textId="77777777" w:rsidR="00180E91" w:rsidRPr="00FA4B04" w:rsidRDefault="00180E91" w:rsidP="00FF2F73">
            <w:pPr>
              <w:spacing w:line="240" w:lineRule="auto"/>
              <w:jc w:val="center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relevant</w:t>
            </w:r>
          </w:p>
        </w:tc>
      </w:tr>
      <w:tr w:rsidR="00180E91" w:rsidRPr="001D796B" w14:paraId="64E273C0" w14:textId="77777777" w:rsidTr="00C00783">
        <w:trPr>
          <w:tblHeader/>
        </w:trPr>
        <w:tc>
          <w:tcPr>
            <w:tcW w:w="2112" w:type="dxa"/>
            <w:tcBorders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A76CAF" w14:textId="590F6971" w:rsidR="00180E91" w:rsidRPr="001D796B" w:rsidRDefault="001D796B" w:rsidP="001D796B">
            <w:pPr>
              <w:spacing w:line="240" w:lineRule="auto"/>
              <w:jc w:val="left"/>
              <w:rPr>
                <w:rFonts w:ascii="Noticia Text" w:hAnsi="Noticia Text" w:cs="Arial"/>
                <w:b/>
                <w:sz w:val="16"/>
                <w:szCs w:val="16"/>
              </w:rPr>
            </w:pPr>
            <w:r>
              <w:rPr>
                <w:rFonts w:ascii="Noticia Text" w:hAnsi="Noticia Text" w:cs="Arial"/>
                <w:b/>
                <w:sz w:val="16"/>
                <w:szCs w:val="16"/>
              </w:rPr>
              <w:t>ULYKKESRISIKO</w:t>
            </w:r>
          </w:p>
        </w:tc>
        <w:tc>
          <w:tcPr>
            <w:tcW w:w="4501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17013963" w14:textId="4994AA3A" w:rsidR="00180E91" w:rsidRPr="001D796B" w:rsidRDefault="00FA4B04" w:rsidP="00FA4B04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left" w:pos="720"/>
                <w:tab w:val="left" w:pos="1440"/>
                <w:tab w:val="left" w:pos="2160"/>
                <w:tab w:val="left" w:pos="2880"/>
              </w:tabs>
              <w:spacing w:line="240" w:lineRule="auto"/>
              <w:jc w:val="left"/>
              <w:rPr>
                <w:rFonts w:ascii="Noticia Text" w:hAnsi="Noticia Text" w:cs="Arial"/>
                <w:b/>
                <w:sz w:val="16"/>
                <w:szCs w:val="16"/>
              </w:rPr>
            </w:pPr>
            <w:r>
              <w:rPr>
                <w:rFonts w:ascii="Noticia Text" w:hAnsi="Noticia Text" w:cs="Arial"/>
                <w:b/>
                <w:sz w:val="16"/>
                <w:szCs w:val="16"/>
              </w:rPr>
              <w:tab/>
            </w:r>
            <w:r>
              <w:rPr>
                <w:rFonts w:ascii="Noticia Text" w:hAnsi="Noticia Text" w:cs="Arial"/>
                <w:b/>
                <w:sz w:val="16"/>
                <w:szCs w:val="16"/>
              </w:rPr>
              <w:tab/>
            </w:r>
            <w:r>
              <w:rPr>
                <w:rFonts w:ascii="Noticia Text" w:hAnsi="Noticia Text" w:cs="Arial"/>
                <w:b/>
                <w:sz w:val="16"/>
                <w:szCs w:val="16"/>
              </w:rPr>
              <w:tab/>
            </w:r>
            <w:r>
              <w:rPr>
                <w:rFonts w:ascii="Noticia Text" w:hAnsi="Noticia Text" w:cs="Arial"/>
                <w:b/>
                <w:sz w:val="16"/>
                <w:szCs w:val="16"/>
              </w:rPr>
              <w:tab/>
            </w:r>
            <w:r>
              <w:rPr>
                <w:rFonts w:ascii="Noticia Text" w:hAnsi="Noticia Text" w:cs="Arial"/>
                <w:b/>
                <w:sz w:val="16"/>
                <w:szCs w:val="16"/>
              </w:rPr>
              <w:tab/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5034D34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AB58D40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71F87D0E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b/>
                <w:sz w:val="16"/>
                <w:szCs w:val="16"/>
              </w:rPr>
            </w:pPr>
          </w:p>
        </w:tc>
      </w:tr>
      <w:tr w:rsidR="00180E91" w:rsidRPr="001D796B" w14:paraId="1EF0486C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5BBA1C0E" w14:textId="15D4590C" w:rsidR="00180E91" w:rsidRPr="00354C60" w:rsidRDefault="00180E91" w:rsidP="00E72B1C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Arbejdets organisering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0DD3399A" w14:textId="5F2E7F3E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Instruktion og oplæring i de opgaver, som udføres</w:t>
            </w:r>
            <w:r w:rsidR="00E72B1C">
              <w:rPr>
                <w:rFonts w:ascii="Noticia Text" w:hAnsi="Noticia Text" w:cs="Arial"/>
                <w:sz w:val="15"/>
                <w:szCs w:val="15"/>
              </w:rPr>
              <w:t>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7B558DBA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1C2B0F09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3AEC867D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E91" w:rsidRPr="001D796B" w14:paraId="43394075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03171701" w14:textId="49F6C7BC" w:rsidR="00180E91" w:rsidRPr="00354C60" w:rsidRDefault="00470B6F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>
              <w:rPr>
                <w:rFonts w:ascii="Noticia Text" w:hAnsi="Noticia Text" w:cs="Arial"/>
                <w:sz w:val="15"/>
                <w:szCs w:val="15"/>
              </w:rPr>
              <w:t>Værnemidler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27DA2495" w14:textId="01464CD7" w:rsidR="00180E91" w:rsidRPr="00AF6A8B" w:rsidRDefault="00AF6A8B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AF6A8B">
              <w:rPr>
                <w:rFonts w:ascii="Noticia Text" w:hAnsi="Noticia Text"/>
                <w:sz w:val="15"/>
                <w:szCs w:val="15"/>
              </w:rPr>
              <w:t>Egnede personlige værnemidler er til rådighed. Instru</w:t>
            </w:r>
            <w:r w:rsidRPr="00AF6A8B">
              <w:rPr>
                <w:rFonts w:ascii="Noticia Text" w:hAnsi="Noticia Text"/>
                <w:sz w:val="15"/>
                <w:szCs w:val="15"/>
              </w:rPr>
              <w:t>k</w:t>
            </w:r>
            <w:r w:rsidRPr="00AF6A8B">
              <w:rPr>
                <w:rFonts w:ascii="Noticia Text" w:hAnsi="Noticia Text"/>
                <w:sz w:val="15"/>
                <w:szCs w:val="15"/>
              </w:rPr>
              <w:t>tion i korrekt anvendelse. Regelmæssig vedligeholdt.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76BA29D7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5EE41969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6FAFB82B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E91" w:rsidRPr="001D796B" w14:paraId="3EB0605B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066AA5A5" w14:textId="1B59612C" w:rsidR="00180E91" w:rsidRPr="00354C60" w:rsidRDefault="00470B6F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>
              <w:rPr>
                <w:rFonts w:ascii="Noticia Text" w:hAnsi="Noticia Text" w:cs="Arial"/>
                <w:sz w:val="15"/>
                <w:szCs w:val="15"/>
              </w:rPr>
              <w:t>Arbejdsulykker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446155F3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Vi forebygger arbejdsulykker. </w:t>
            </w:r>
            <w:r w:rsidR="00582438" w:rsidRPr="00354C60">
              <w:rPr>
                <w:rFonts w:ascii="Noticia Text" w:hAnsi="Noticia Text" w:cs="Arial"/>
                <w:sz w:val="15"/>
                <w:szCs w:val="15"/>
              </w:rPr>
              <w:t>H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vis der sker en arbejd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s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ulykke, </w:t>
            </w:r>
            <w:r w:rsidR="00582438" w:rsidRPr="00354C60">
              <w:rPr>
                <w:rFonts w:ascii="Noticia Text" w:hAnsi="Noticia Text" w:cs="Arial"/>
                <w:sz w:val="15"/>
                <w:szCs w:val="15"/>
              </w:rPr>
              <w:t>arbejder vi på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 at forhindre, at det kan ske igen.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652B2F28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44BCF03E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1F5944C8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E91" w:rsidRPr="001D796B" w14:paraId="538DE52B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0F6D69A4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Maskiner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38A49CE0" w14:textId="4EF1A1B6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Der er afskærmning og sikring af roterende, skærende, bearbejdende værktøjer og bevægelige maskindele.</w:t>
            </w:r>
            <w:r w:rsidR="00840422" w:rsidRPr="00354C60">
              <w:rPr>
                <w:rFonts w:ascii="Noticia Text" w:hAnsi="Noticia Text" w:cs="Arial"/>
                <w:sz w:val="15"/>
                <w:szCs w:val="15"/>
              </w:rPr>
              <w:t xml:space="preserve"> </w:t>
            </w:r>
            <w:r w:rsidR="00E72B1C">
              <w:rPr>
                <w:rFonts w:ascii="Noticia Text" w:hAnsi="Noticia Text" w:cs="Arial"/>
                <w:sz w:val="15"/>
                <w:szCs w:val="15"/>
              </w:rPr>
              <w:br/>
            </w:r>
            <w:r w:rsidR="000A019D" w:rsidRPr="00354C60">
              <w:rPr>
                <w:rFonts w:ascii="Noticia Text" w:hAnsi="Noticia Text" w:cs="Arial"/>
                <w:sz w:val="15"/>
                <w:szCs w:val="15"/>
              </w:rPr>
              <w:t>Der er i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ngen </w:t>
            </w:r>
            <w:proofErr w:type="spellStart"/>
            <w:r w:rsidRPr="00354C60">
              <w:rPr>
                <w:rFonts w:ascii="Noticia Text" w:hAnsi="Noticia Text" w:cs="Arial"/>
                <w:sz w:val="15"/>
                <w:szCs w:val="15"/>
              </w:rPr>
              <w:t>afklemningsfare</w:t>
            </w:r>
            <w:proofErr w:type="spellEnd"/>
            <w:r w:rsidR="00470B6F">
              <w:rPr>
                <w:rFonts w:ascii="Noticia Text" w:hAnsi="Noticia Text" w:cs="Arial"/>
                <w:sz w:val="15"/>
                <w:szCs w:val="15"/>
              </w:rPr>
              <w:t>,</w:t>
            </w:r>
            <w:r w:rsidR="000A019D" w:rsidRPr="00354C60">
              <w:rPr>
                <w:rFonts w:ascii="Noticia Text" w:hAnsi="Noticia Text" w:cs="Arial"/>
                <w:sz w:val="15"/>
                <w:szCs w:val="15"/>
              </w:rPr>
              <w:t xml:space="preserve"> og sikring benyttes.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 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1E22FEA4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3F8F9512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0256B5ED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E91" w:rsidRPr="001D796B" w14:paraId="3A9137BC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059D7293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Håndværktøj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548C4240" w14:textId="0E68EDF0" w:rsidR="00582438" w:rsidRPr="00354C60" w:rsidRDefault="00180E91" w:rsidP="001356B1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Håndværktøj er sikret efter gældende regler</w:t>
            </w:r>
            <w:r w:rsidR="00E72B1C">
              <w:rPr>
                <w:rFonts w:ascii="Noticia Text" w:hAnsi="Noticia Text" w:cs="Arial"/>
                <w:sz w:val="15"/>
                <w:szCs w:val="15"/>
              </w:rPr>
              <w:t>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23D67B93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764F8693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63EA9CE0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E91" w:rsidRPr="001D796B" w14:paraId="56E80FDA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7013F286" w14:textId="4550E3FA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Andre tekniske </w:t>
            </w:r>
            <w:r w:rsidR="001356B1">
              <w:rPr>
                <w:rFonts w:ascii="Noticia Text" w:hAnsi="Noticia Text" w:cs="Arial"/>
                <w:sz w:val="15"/>
                <w:szCs w:val="15"/>
              </w:rPr>
              <w:br/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hjælpemidler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484BE69B" w14:textId="64AE370F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Arbejde med trucks, palleløftere, løfteborde, </w:t>
            </w:r>
            <w:proofErr w:type="spellStart"/>
            <w:r w:rsidRPr="00354C60">
              <w:rPr>
                <w:rFonts w:ascii="Noticia Text" w:hAnsi="Noticia Text" w:cs="Arial"/>
                <w:sz w:val="15"/>
                <w:szCs w:val="15"/>
              </w:rPr>
              <w:t>va</w:t>
            </w:r>
            <w:r w:rsidR="00582438" w:rsidRPr="00354C60">
              <w:rPr>
                <w:rFonts w:ascii="Noticia Text" w:hAnsi="Noticia Text" w:cs="Arial"/>
                <w:sz w:val="15"/>
                <w:szCs w:val="15"/>
              </w:rPr>
              <w:t>cuu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m</w:t>
            </w:r>
            <w:proofErr w:type="spellEnd"/>
            <w:r w:rsidR="00354C60" w:rsidRPr="00354C60">
              <w:rPr>
                <w:rFonts w:ascii="Noticia Text" w:hAnsi="Noticia Text" w:cs="Arial"/>
                <w:sz w:val="15"/>
                <w:szCs w:val="15"/>
              </w:rPr>
              <w:t>-</w:t>
            </w:r>
            <w:r w:rsidR="00582438" w:rsidRPr="00354C60">
              <w:rPr>
                <w:rFonts w:ascii="Noticia Text" w:hAnsi="Noticia Text" w:cs="Arial"/>
                <w:sz w:val="15"/>
                <w:szCs w:val="15"/>
              </w:rPr>
              <w:t>sug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, emballeringsmaskiner m.fl. foregår sikkert</w:t>
            </w:r>
            <w:r w:rsidR="00E72B1C">
              <w:rPr>
                <w:rFonts w:ascii="Noticia Text" w:hAnsi="Noticia Text" w:cs="Arial"/>
                <w:sz w:val="15"/>
                <w:szCs w:val="15"/>
              </w:rPr>
              <w:t>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22DA9FC1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382F619E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0CC0AE36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E91" w:rsidRPr="001D796B" w14:paraId="0014EBEA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1FB50DEA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Arbejde i højden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050ECD2A" w14:textId="49BAD741" w:rsidR="00AF6A8B" w:rsidRPr="00AF6A8B" w:rsidRDefault="00AF6A8B" w:rsidP="00AF6A8B">
            <w:pPr>
              <w:spacing w:line="240" w:lineRule="auto"/>
              <w:jc w:val="left"/>
              <w:rPr>
                <w:rFonts w:ascii="Noticia Text" w:hAnsi="Noticia Text"/>
                <w:sz w:val="15"/>
                <w:szCs w:val="15"/>
              </w:rPr>
            </w:pPr>
            <w:r w:rsidRPr="00AF6A8B">
              <w:rPr>
                <w:rFonts w:ascii="Noticia Text" w:hAnsi="Noticia Text"/>
                <w:sz w:val="15"/>
                <w:szCs w:val="15"/>
              </w:rPr>
              <w:t xml:space="preserve">Stiger, stilladser, rækværk og lagerreoler m.m. er </w:t>
            </w:r>
            <w:r>
              <w:rPr>
                <w:rFonts w:ascii="Noticia Text" w:hAnsi="Noticia Text"/>
                <w:sz w:val="15"/>
                <w:szCs w:val="15"/>
              </w:rPr>
              <w:br/>
            </w:r>
            <w:r w:rsidRPr="00AF6A8B">
              <w:rPr>
                <w:rFonts w:ascii="Noticia Text" w:hAnsi="Noticia Text"/>
                <w:sz w:val="15"/>
                <w:szCs w:val="15"/>
              </w:rPr>
              <w:t xml:space="preserve">opstillet, anvendes og efterses korrekt. </w:t>
            </w:r>
          </w:p>
          <w:p w14:paraId="7FE39D2D" w14:textId="53143845" w:rsidR="00180E91" w:rsidRPr="00AF6A8B" w:rsidRDefault="00AF6A8B" w:rsidP="00AF6A8B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AF6A8B">
              <w:rPr>
                <w:rFonts w:ascii="Noticia Text" w:hAnsi="Noticia Text"/>
                <w:sz w:val="15"/>
                <w:szCs w:val="15"/>
              </w:rPr>
              <w:t>Risiko for nedstyrtning er forebygget</w:t>
            </w:r>
            <w:r w:rsidR="00E72B1C">
              <w:rPr>
                <w:rFonts w:ascii="Noticia Text" w:hAnsi="Noticia Text"/>
                <w:sz w:val="15"/>
                <w:szCs w:val="15"/>
              </w:rPr>
              <w:t>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5A11B903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74F3970E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3FF6F4AA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2D" w:rsidRPr="001D796B" w14:paraId="4EDB2DFB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068C0869" w14:textId="26D59CF5" w:rsidR="00E00B2D" w:rsidRPr="00354C60" w:rsidRDefault="00470B6F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>
              <w:rPr>
                <w:rFonts w:ascii="Noticia Text" w:hAnsi="Noticia Text" w:cs="Arial"/>
                <w:sz w:val="15"/>
                <w:szCs w:val="15"/>
              </w:rPr>
              <w:t>Risiko for nedfald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452B57EC" w14:textId="49BF87B5" w:rsidR="00E00B2D" w:rsidRPr="00E00B2D" w:rsidRDefault="00E00B2D" w:rsidP="00AF6A8B">
            <w:pPr>
              <w:spacing w:line="240" w:lineRule="auto"/>
              <w:jc w:val="left"/>
              <w:rPr>
                <w:rFonts w:ascii="Noticia Text" w:hAnsi="Noticia Text"/>
                <w:sz w:val="15"/>
                <w:szCs w:val="15"/>
              </w:rPr>
            </w:pPr>
            <w:r w:rsidRPr="00E00B2D">
              <w:rPr>
                <w:rFonts w:ascii="Noticia Text" w:hAnsi="Noticia Text"/>
                <w:sz w:val="15"/>
                <w:szCs w:val="15"/>
              </w:rPr>
              <w:t>Risiko for nedfaldende genstande er forebygget</w:t>
            </w:r>
            <w:r w:rsidR="00E72B1C">
              <w:rPr>
                <w:rFonts w:ascii="Noticia Text" w:hAnsi="Noticia Text"/>
                <w:sz w:val="15"/>
                <w:szCs w:val="15"/>
              </w:rPr>
              <w:t>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2AD8BFEB" w14:textId="77777777" w:rsidR="00E00B2D" w:rsidRPr="00354C60" w:rsidRDefault="00E00B2D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58476346" w14:textId="77777777" w:rsidR="00E00B2D" w:rsidRPr="001D796B" w:rsidRDefault="00E00B2D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45B86A84" w14:textId="77777777" w:rsidR="00E00B2D" w:rsidRPr="001D796B" w:rsidRDefault="00E00B2D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E91" w:rsidRPr="001D796B" w14:paraId="1D2752DE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3DAB0E6E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Lovpligtige eftersyn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6655620F" w14:textId="5B319B8F" w:rsidR="00180E91" w:rsidRPr="00354C60" w:rsidRDefault="00180E91" w:rsidP="00EE0AFD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Maskiner, håndværktøj, trucks, løfteredskaber, </w:t>
            </w:r>
            <w:r w:rsidR="00EE0AFD">
              <w:rPr>
                <w:rFonts w:ascii="Noticia Text" w:hAnsi="Noticia Text" w:cs="Arial"/>
                <w:sz w:val="15"/>
                <w:szCs w:val="15"/>
              </w:rPr>
              <w:br/>
            </w:r>
            <w:r w:rsidR="00834E02">
              <w:rPr>
                <w:rFonts w:ascii="Noticia Text" w:hAnsi="Noticia Text" w:cs="Arial"/>
                <w:sz w:val="15"/>
                <w:szCs w:val="15"/>
              </w:rPr>
              <w:t>s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tilladser, lagerreoler, porte m.m. kontrolleres </w:t>
            </w:r>
            <w:r w:rsidR="000A019D" w:rsidRPr="00354C60">
              <w:rPr>
                <w:rFonts w:ascii="Noticia Text" w:hAnsi="Noticia Text" w:cs="Arial"/>
                <w:sz w:val="15"/>
                <w:szCs w:val="15"/>
              </w:rPr>
              <w:t xml:space="preserve">ved </w:t>
            </w:r>
            <w:r w:rsidR="00EE0AFD">
              <w:rPr>
                <w:rFonts w:ascii="Noticia Text" w:hAnsi="Noticia Text" w:cs="Arial"/>
                <w:sz w:val="15"/>
                <w:szCs w:val="15"/>
              </w:rPr>
              <w:br/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regelmæssig</w:t>
            </w:r>
            <w:r w:rsidR="000A019D" w:rsidRPr="00354C60">
              <w:rPr>
                <w:rFonts w:ascii="Noticia Text" w:hAnsi="Noticia Text" w:cs="Arial"/>
                <w:sz w:val="15"/>
                <w:szCs w:val="15"/>
              </w:rPr>
              <w:t>e eftersyn af særligt kyndige.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       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749FC797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30B8EC82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41560C6C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E91" w:rsidRPr="001D796B" w14:paraId="58F7F1A4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08A2DB01" w14:textId="4B46C02B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Adgangsforhold og </w:t>
            </w:r>
            <w:r w:rsidR="001356B1">
              <w:rPr>
                <w:rFonts w:ascii="Noticia Text" w:hAnsi="Noticia Text" w:cs="Arial"/>
                <w:sz w:val="15"/>
                <w:szCs w:val="15"/>
              </w:rPr>
              <w:br/>
            </w:r>
            <w:proofErr w:type="spellStart"/>
            <w:r w:rsidRPr="00354C60">
              <w:rPr>
                <w:rFonts w:ascii="Noticia Text" w:hAnsi="Noticia Text" w:cs="Arial"/>
                <w:sz w:val="15"/>
                <w:szCs w:val="15"/>
              </w:rPr>
              <w:t>færdselsarelaer</w:t>
            </w:r>
            <w:proofErr w:type="spellEnd"/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  <w:right w:w="28" w:type="dxa"/>
            </w:tcMar>
          </w:tcPr>
          <w:p w14:paraId="6AB86C5C" w14:textId="0CBE0DB1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Belægning, ryddelighed, belysning, fremkommelighed, niveauændringer, adgangs- og pladsforhold</w:t>
            </w:r>
            <w:r w:rsidR="00354C60" w:rsidRPr="00354C60">
              <w:rPr>
                <w:rFonts w:ascii="Noticia Text" w:hAnsi="Noticia Text" w:cs="Arial"/>
                <w:sz w:val="15"/>
                <w:szCs w:val="15"/>
              </w:rPr>
              <w:t xml:space="preserve"> er </w:t>
            </w:r>
            <w:r w:rsidR="000A019D" w:rsidRPr="00354C60">
              <w:rPr>
                <w:rFonts w:ascii="Noticia Text" w:hAnsi="Noticia Text" w:cs="Arial"/>
                <w:sz w:val="15"/>
                <w:szCs w:val="15"/>
              </w:rPr>
              <w:t>ok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4021EBB3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705C098A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15E6F955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2D" w:rsidRPr="001D796B" w14:paraId="171CDEEF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0992A9CD" w14:textId="7FDDA915" w:rsidR="00E00B2D" w:rsidRPr="00E00B2D" w:rsidRDefault="00E00B2D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E00B2D">
              <w:rPr>
                <w:rFonts w:ascii="Noticia Text" w:hAnsi="Noticia Text"/>
                <w:sz w:val="15"/>
                <w:szCs w:val="15"/>
              </w:rPr>
              <w:t xml:space="preserve">Intern transport </w:t>
            </w:r>
            <w:r w:rsidR="00D901D9">
              <w:rPr>
                <w:rFonts w:ascii="Noticia Text" w:hAnsi="Noticia Text"/>
                <w:sz w:val="15"/>
                <w:szCs w:val="15"/>
              </w:rPr>
              <w:br/>
            </w:r>
            <w:r w:rsidRPr="00E00B2D">
              <w:rPr>
                <w:rFonts w:ascii="Noticia Text" w:hAnsi="Noticia Text"/>
                <w:sz w:val="15"/>
                <w:szCs w:val="15"/>
              </w:rPr>
              <w:t>og færdsel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  <w:right w:w="28" w:type="dxa"/>
            </w:tcMar>
          </w:tcPr>
          <w:p w14:paraId="5A88D152" w14:textId="75AC89DB" w:rsidR="00E00B2D" w:rsidRPr="00E00B2D" w:rsidRDefault="00E00B2D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E00B2D">
              <w:rPr>
                <w:rFonts w:ascii="Noticia Text" w:hAnsi="Noticia Text"/>
                <w:sz w:val="15"/>
                <w:szCs w:val="15"/>
              </w:rPr>
              <w:t xml:space="preserve">Intern transport foregår sikkert. Der er afmærkede </w:t>
            </w:r>
            <w:r w:rsidR="00D901D9">
              <w:rPr>
                <w:rFonts w:ascii="Noticia Text" w:hAnsi="Noticia Text"/>
                <w:sz w:val="15"/>
                <w:szCs w:val="15"/>
              </w:rPr>
              <w:br/>
            </w:r>
            <w:r w:rsidRPr="00E00B2D">
              <w:rPr>
                <w:rFonts w:ascii="Noticia Text" w:hAnsi="Noticia Text"/>
                <w:sz w:val="15"/>
                <w:szCs w:val="15"/>
              </w:rPr>
              <w:t>færdselveje. Påkørsels- og klemningsfarer er forebygget.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4DD32B4D" w14:textId="77777777" w:rsidR="00E00B2D" w:rsidRPr="00E00B2D" w:rsidRDefault="00E00B2D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3931141F" w14:textId="77777777" w:rsidR="00E00B2D" w:rsidRPr="00E00B2D" w:rsidRDefault="00E00B2D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2ADDB95D" w14:textId="77777777" w:rsidR="00E00B2D" w:rsidRPr="00E00B2D" w:rsidRDefault="00E00B2D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</w:tr>
      <w:tr w:rsidR="00180E91" w:rsidRPr="001D796B" w14:paraId="4BF47776" w14:textId="77777777" w:rsidTr="00A71866">
        <w:trPr>
          <w:tblHeader/>
        </w:trPr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FE1086" w14:textId="57A49A47" w:rsidR="00180E91" w:rsidRPr="00354C60" w:rsidRDefault="00D901D9" w:rsidP="00D901D9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>
              <w:rPr>
                <w:rFonts w:ascii="Noticia Text" w:hAnsi="Noticia Text" w:cs="Arial"/>
                <w:sz w:val="15"/>
                <w:szCs w:val="15"/>
              </w:rPr>
              <w:t xml:space="preserve">Brand og </w:t>
            </w:r>
            <w:r>
              <w:rPr>
                <w:rFonts w:ascii="Noticia Text" w:hAnsi="Noticia Text" w:cs="Arial"/>
                <w:sz w:val="15"/>
                <w:szCs w:val="15"/>
              </w:rPr>
              <w:br/>
            </w:r>
            <w:r w:rsidR="00180E91" w:rsidRPr="00354C60">
              <w:rPr>
                <w:rFonts w:ascii="Noticia Text" w:hAnsi="Noticia Text" w:cs="Arial"/>
                <w:sz w:val="15"/>
                <w:szCs w:val="15"/>
              </w:rPr>
              <w:t>eksplosionsfare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CCA664" w14:textId="53C60005" w:rsidR="00180E91" w:rsidRPr="00354C60" w:rsidRDefault="00180E91" w:rsidP="00D901D9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Eksplosions- og brandfarlige stoffer opbevares </w:t>
            </w:r>
            <w:r w:rsidR="00E72B1C">
              <w:rPr>
                <w:rFonts w:ascii="Noticia Text" w:hAnsi="Noticia Text" w:cs="Arial"/>
                <w:sz w:val="15"/>
                <w:szCs w:val="15"/>
              </w:rPr>
              <w:br/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og anvendes </w:t>
            </w:r>
            <w:r w:rsidR="00D901D9">
              <w:rPr>
                <w:rFonts w:ascii="Noticia Text" w:hAnsi="Noticia Text" w:cs="Arial"/>
                <w:sz w:val="15"/>
                <w:szCs w:val="15"/>
              </w:rPr>
              <w:t>sikkert.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 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9182FA2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FE82382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7A6FAE9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E91" w:rsidRPr="001D796B" w14:paraId="47240A9D" w14:textId="77777777" w:rsidTr="00C00783">
        <w:trPr>
          <w:tblHeader/>
        </w:trPr>
        <w:tc>
          <w:tcPr>
            <w:tcW w:w="2112" w:type="dxa"/>
            <w:tcBorders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7C97DA42" w14:textId="015B7D84" w:rsidR="00180E91" w:rsidRPr="001D796B" w:rsidRDefault="001D796B" w:rsidP="00196B76">
            <w:pPr>
              <w:spacing w:line="240" w:lineRule="auto"/>
              <w:jc w:val="left"/>
              <w:rPr>
                <w:rFonts w:ascii="Noticia Text" w:hAnsi="Noticia Text" w:cs="Arial"/>
                <w:b/>
                <w:sz w:val="16"/>
                <w:szCs w:val="16"/>
              </w:rPr>
            </w:pPr>
            <w:r w:rsidRPr="001D796B">
              <w:rPr>
                <w:rFonts w:ascii="Noticia Text" w:hAnsi="Noticia Text" w:cs="Arial"/>
                <w:b/>
                <w:sz w:val="16"/>
                <w:szCs w:val="16"/>
              </w:rPr>
              <w:t>FYSISK ARBEJDSMILJØ</w:t>
            </w:r>
          </w:p>
        </w:tc>
        <w:tc>
          <w:tcPr>
            <w:tcW w:w="4501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9D017F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4F5826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0F5A30B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7C8C6C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E91" w:rsidRPr="001D796B" w14:paraId="4D271712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4CB8063F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Lys</w:t>
            </w:r>
            <w:r w:rsidR="00582438" w:rsidRPr="00354C60">
              <w:rPr>
                <w:rFonts w:ascii="Noticia Text" w:hAnsi="Noticia Text" w:cs="Arial"/>
                <w:sz w:val="15"/>
                <w:szCs w:val="15"/>
              </w:rPr>
              <w:t xml:space="preserve"> og belysning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53EECBD4" w14:textId="5EEE7C61" w:rsidR="00582438" w:rsidRPr="00354C60" w:rsidRDefault="00180E91" w:rsidP="001356B1">
            <w:pPr>
              <w:tabs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right" w:pos="4331"/>
              </w:tabs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Dagslys</w:t>
            </w:r>
            <w:r w:rsidR="00582438" w:rsidRPr="00354C60">
              <w:rPr>
                <w:rFonts w:ascii="Noticia Text" w:hAnsi="Noticia Text" w:cs="Arial"/>
                <w:sz w:val="15"/>
                <w:szCs w:val="15"/>
              </w:rPr>
              <w:t>,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 </w:t>
            </w:r>
            <w:r w:rsidR="00582438" w:rsidRPr="00354C60">
              <w:rPr>
                <w:rFonts w:ascii="Noticia Text" w:hAnsi="Noticia Text" w:cs="Arial"/>
                <w:sz w:val="15"/>
                <w:szCs w:val="15"/>
              </w:rPr>
              <w:t>rumbelysning og arbejdslys er i orden</w:t>
            </w:r>
            <w:r w:rsidR="001356B1">
              <w:rPr>
                <w:rFonts w:ascii="Noticia Text" w:hAnsi="Noticia Text" w:cs="Arial"/>
                <w:sz w:val="15"/>
                <w:szCs w:val="15"/>
              </w:rPr>
              <w:t>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0B0E631A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41FCA32E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140CE12C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E91" w:rsidRPr="001D796B" w14:paraId="2C83B137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6FACEF51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Støj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5865F833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Akustikken i lokalet er ok.</w:t>
            </w:r>
          </w:p>
          <w:p w14:paraId="37DDBDFD" w14:textId="7FB92D12" w:rsidR="00180E91" w:rsidRPr="00354C60" w:rsidRDefault="004A2E4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>
              <w:rPr>
                <w:rFonts w:ascii="Noticia Text" w:hAnsi="Noticia Text" w:cs="Arial"/>
                <w:sz w:val="15"/>
                <w:szCs w:val="15"/>
              </w:rPr>
              <w:t>Høre</w:t>
            </w:r>
            <w:r w:rsidR="00180E91" w:rsidRPr="00354C60">
              <w:rPr>
                <w:rFonts w:ascii="Noticia Text" w:hAnsi="Noticia Text" w:cs="Arial"/>
                <w:sz w:val="15"/>
                <w:szCs w:val="15"/>
              </w:rPr>
              <w:t xml:space="preserve">skadende støj fra maskiner og håndværktøj m.m. er forebygget mest muligt. 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50CE6901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199F19E4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07B10118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E91" w:rsidRPr="001D796B" w14:paraId="606218F5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533246FF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Luftkvalitet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4ADA916F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Luften i arbejdslokalet er ok.</w:t>
            </w:r>
          </w:p>
          <w:p w14:paraId="3E0A1F46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Rengøringen er i orden.</w:t>
            </w:r>
          </w:p>
          <w:p w14:paraId="383A4749" w14:textId="55A9EC8F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Støv fra arbejdsprocesser fjernes. 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2ECD7EA8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1C80C348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12D0693E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1" w:rsidRPr="001D796B" w14:paraId="58F5AFFB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0AAEFA3B" w14:textId="646D11E3" w:rsidR="004A2E41" w:rsidRPr="00354C60" w:rsidRDefault="004A2E4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>
              <w:rPr>
                <w:rFonts w:ascii="Noticia Text" w:hAnsi="Noticia Text" w:cs="Arial"/>
                <w:sz w:val="15"/>
                <w:szCs w:val="15"/>
              </w:rPr>
              <w:t>Værnemidler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75C265E6" w14:textId="6BF334AC" w:rsidR="004A2E41" w:rsidRPr="004A2E41" w:rsidRDefault="004A2E41" w:rsidP="00470B6F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4A2E41">
              <w:rPr>
                <w:rFonts w:ascii="Noticia Text" w:hAnsi="Noticia Text"/>
                <w:sz w:val="15"/>
                <w:szCs w:val="15"/>
              </w:rPr>
              <w:t>Egnet sikkerhedsudstyr som beskyttelses- og svejse</w:t>
            </w:r>
            <w:r>
              <w:rPr>
                <w:rFonts w:ascii="Noticia Text" w:hAnsi="Noticia Text"/>
                <w:sz w:val="15"/>
                <w:szCs w:val="15"/>
              </w:rPr>
              <w:t>-</w:t>
            </w:r>
            <w:r w:rsidRPr="004A2E41">
              <w:rPr>
                <w:rFonts w:ascii="Noticia Text" w:hAnsi="Noticia Text"/>
                <w:sz w:val="15"/>
                <w:szCs w:val="15"/>
              </w:rPr>
              <w:t>briller, høreværn, støvmasker og åndedrætsværn m.m. er til rådighed. Der er instruktion i korrekt anvendelse. Udstyret bliver regelmæssig vedligeholdt.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3DCC18CC" w14:textId="77777777" w:rsidR="004A2E41" w:rsidRPr="00354C60" w:rsidRDefault="004A2E4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59E027D8" w14:textId="77777777" w:rsidR="004A2E41" w:rsidRPr="001D796B" w:rsidRDefault="004A2E4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07656C3A" w14:textId="77777777" w:rsidR="004A2E41" w:rsidRPr="001D796B" w:rsidRDefault="004A2E4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E91" w:rsidRPr="001D796B" w14:paraId="44080102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2E645A01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Temperaturforhold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027DEF6F" w14:textId="617EF79F" w:rsidR="00582438" w:rsidRPr="00354C60" w:rsidRDefault="000A019D" w:rsidP="001356B1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Pas</w:t>
            </w:r>
            <w:r w:rsidR="00B209EE" w:rsidRPr="00354C60">
              <w:rPr>
                <w:rFonts w:ascii="Noticia Text" w:hAnsi="Noticia Text" w:cs="Arial"/>
                <w:sz w:val="15"/>
                <w:szCs w:val="15"/>
              </w:rPr>
              <w:t xml:space="preserve">sende. </w:t>
            </w:r>
            <w:r w:rsidR="00180E91" w:rsidRPr="00354C60">
              <w:rPr>
                <w:rFonts w:ascii="Noticia Text" w:hAnsi="Noticia Text" w:cs="Arial"/>
                <w:sz w:val="15"/>
                <w:szCs w:val="15"/>
              </w:rPr>
              <w:t>Kulde, varme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 og</w:t>
            </w:r>
            <w:r w:rsidR="00180E91" w:rsidRPr="00354C60">
              <w:rPr>
                <w:rFonts w:ascii="Noticia Text" w:hAnsi="Noticia Text" w:cs="Arial"/>
                <w:sz w:val="15"/>
                <w:szCs w:val="15"/>
              </w:rPr>
              <w:t xml:space="preserve"> træk</w:t>
            </w:r>
            <w:r w:rsidR="001356B1">
              <w:rPr>
                <w:rFonts w:ascii="Noticia Text" w:hAnsi="Noticia Text" w:cs="Arial"/>
                <w:sz w:val="15"/>
                <w:szCs w:val="15"/>
              </w:rPr>
              <w:t xml:space="preserve"> er ikke et problem.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34572641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0E63568C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13FBF58E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E91" w:rsidRPr="001D796B" w14:paraId="69C89653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021B7AF4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Vibrationer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620F5E97" w14:textId="6C38AA3C" w:rsidR="00EE0AFD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Arbejde</w:t>
            </w:r>
            <w:r w:rsidR="00470B6F">
              <w:rPr>
                <w:rFonts w:ascii="Noticia Text" w:hAnsi="Noticia Text" w:cs="Arial"/>
                <w:sz w:val="15"/>
                <w:szCs w:val="15"/>
              </w:rPr>
              <w:t>,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 der medfører hånd/arm vibrationer eller</w:t>
            </w:r>
          </w:p>
          <w:p w14:paraId="73489238" w14:textId="5802E5A9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helkrops vibrationer fra maskiner eller håndværktøj</w:t>
            </w:r>
            <w:r w:rsidR="00470B6F">
              <w:rPr>
                <w:rFonts w:ascii="Noticia Text" w:hAnsi="Noticia Text" w:cs="Arial"/>
                <w:sz w:val="15"/>
                <w:szCs w:val="15"/>
              </w:rPr>
              <w:t>,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 udføres under kontrollerede forhold.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421E554C" w14:textId="77777777" w:rsidR="00180E91" w:rsidRPr="00354C60" w:rsidRDefault="00180E9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20BB2532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468EA7CF" w14:textId="77777777" w:rsidR="00180E91" w:rsidRPr="001D796B" w:rsidRDefault="00180E9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095649" w14:textId="77777777" w:rsidR="00CE1AB0" w:rsidRDefault="00CE1AB0">
      <w:pPr>
        <w:jc w:val="left"/>
      </w:pPr>
      <w:r>
        <w:br w:type="page"/>
      </w:r>
    </w:p>
    <w:tbl>
      <w:tblPr>
        <w:tblStyle w:val="Tabelgitter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12"/>
        <w:gridCol w:w="4501"/>
        <w:gridCol w:w="929"/>
        <w:gridCol w:w="934"/>
        <w:gridCol w:w="987"/>
      </w:tblGrid>
      <w:tr w:rsidR="00CE1AB0" w:rsidRPr="001D796B" w14:paraId="6D585C38" w14:textId="77777777" w:rsidTr="00CE1AB0">
        <w:trPr>
          <w:tblHeader/>
        </w:trPr>
        <w:tc>
          <w:tcPr>
            <w:tcW w:w="2112" w:type="dxa"/>
            <w:shd w:val="clear" w:color="auto" w:fill="D2A61C"/>
            <w:tcMar>
              <w:top w:w="85" w:type="dxa"/>
              <w:bottom w:w="85" w:type="dxa"/>
            </w:tcMar>
          </w:tcPr>
          <w:p w14:paraId="1864A99B" w14:textId="77777777" w:rsidR="00CE1AB0" w:rsidRPr="00FA4B04" w:rsidRDefault="00CE1AB0" w:rsidP="00187F54">
            <w:pPr>
              <w:spacing w:line="240" w:lineRule="auto"/>
              <w:jc w:val="left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lastRenderedPageBreak/>
              <w:t>Arbejdsmiljøemne</w:t>
            </w:r>
          </w:p>
          <w:p w14:paraId="31008D44" w14:textId="71D6AF20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4501" w:type="dxa"/>
            <w:shd w:val="clear" w:color="auto" w:fill="D2A61C"/>
            <w:tcMar>
              <w:top w:w="85" w:type="dxa"/>
              <w:bottom w:w="85" w:type="dxa"/>
            </w:tcMar>
          </w:tcPr>
          <w:p w14:paraId="68CB666A" w14:textId="77777777" w:rsidR="00CE1AB0" w:rsidRDefault="00CE1AB0" w:rsidP="00187F54">
            <w:pPr>
              <w:spacing w:line="240" w:lineRule="auto"/>
              <w:jc w:val="left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Hvad skal tjekkes?</w:t>
            </w:r>
          </w:p>
          <w:p w14:paraId="7D383E4B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29" w:type="dxa"/>
            <w:shd w:val="clear" w:color="auto" w:fill="D2A61C"/>
            <w:tcMar>
              <w:top w:w="85" w:type="dxa"/>
              <w:bottom w:w="85" w:type="dxa"/>
            </w:tcMar>
          </w:tcPr>
          <w:p w14:paraId="71BAC638" w14:textId="5E24D8CE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Problem</w:t>
            </w:r>
          </w:p>
        </w:tc>
        <w:tc>
          <w:tcPr>
            <w:tcW w:w="934" w:type="dxa"/>
            <w:shd w:val="clear" w:color="auto" w:fill="D2A61C"/>
            <w:tcMar>
              <w:top w:w="85" w:type="dxa"/>
              <w:bottom w:w="85" w:type="dxa"/>
            </w:tcMar>
          </w:tcPr>
          <w:p w14:paraId="469E510B" w14:textId="77777777" w:rsidR="00CE1AB0" w:rsidRPr="00FA4B04" w:rsidRDefault="00CE1AB0" w:rsidP="00187F54">
            <w:pPr>
              <w:spacing w:line="240" w:lineRule="auto"/>
              <w:jc w:val="center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Intet</w:t>
            </w:r>
          </w:p>
          <w:p w14:paraId="25533FAB" w14:textId="4297F6A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problem</w:t>
            </w:r>
          </w:p>
        </w:tc>
        <w:tc>
          <w:tcPr>
            <w:tcW w:w="987" w:type="dxa"/>
            <w:shd w:val="clear" w:color="auto" w:fill="D2A61C"/>
            <w:tcMar>
              <w:top w:w="85" w:type="dxa"/>
              <w:bottom w:w="85" w:type="dxa"/>
            </w:tcMar>
          </w:tcPr>
          <w:p w14:paraId="5ADE2E79" w14:textId="77777777" w:rsidR="00CE1AB0" w:rsidRPr="00FA4B04" w:rsidRDefault="00CE1AB0" w:rsidP="00187F54">
            <w:pPr>
              <w:spacing w:line="240" w:lineRule="auto"/>
              <w:jc w:val="center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Ved ikke/</w:t>
            </w:r>
          </w:p>
          <w:p w14:paraId="18A9AE94" w14:textId="77777777" w:rsidR="00CE1AB0" w:rsidRPr="00FA4B04" w:rsidRDefault="00CE1AB0" w:rsidP="00187F54">
            <w:pPr>
              <w:spacing w:line="240" w:lineRule="auto"/>
              <w:jc w:val="center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Ikke</w:t>
            </w:r>
          </w:p>
          <w:p w14:paraId="05BE3733" w14:textId="409B1658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relevant</w:t>
            </w:r>
          </w:p>
        </w:tc>
      </w:tr>
      <w:tr w:rsidR="00CE1AB0" w:rsidRPr="001D796B" w14:paraId="79109C6C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4F3BDE18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Stråling 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46C426CB" w14:textId="3F122644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Arbejde med ultraviolet-, infrarø</w:t>
            </w:r>
            <w:r w:rsidR="00470B6F">
              <w:rPr>
                <w:rFonts w:ascii="Noticia Text" w:hAnsi="Noticia Text" w:cs="Arial"/>
                <w:sz w:val="15"/>
                <w:szCs w:val="15"/>
              </w:rPr>
              <w:t>d- eller laser stråling, magnet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felter eller statisk el udføres under kontrollerede forhold.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6E111F0C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21E0FF61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4FB1F4FE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AB0" w:rsidRPr="001D796B" w14:paraId="4B8BE538" w14:textId="77777777" w:rsidTr="00A71866">
        <w:trPr>
          <w:tblHeader/>
        </w:trPr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CD5D034" w14:textId="5CFA7C18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Velfærds-foranstaltninger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A12C90" w14:textId="220563C9" w:rsidR="00CE1AB0" w:rsidRPr="00354C60" w:rsidRDefault="00470B6F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>
              <w:rPr>
                <w:rFonts w:ascii="Noticia Text" w:hAnsi="Noticia Text" w:cs="Arial"/>
                <w:sz w:val="15"/>
                <w:szCs w:val="15"/>
              </w:rPr>
              <w:t>Omklædnings- og spise</w:t>
            </w:r>
            <w:r w:rsidR="00CE1AB0" w:rsidRPr="00354C60">
              <w:rPr>
                <w:rFonts w:ascii="Noticia Text" w:hAnsi="Noticia Text" w:cs="Arial"/>
                <w:sz w:val="15"/>
                <w:szCs w:val="15"/>
              </w:rPr>
              <w:t xml:space="preserve">faciliteter ved særligt </w:t>
            </w:r>
            <w:r w:rsidR="00CE1AB0">
              <w:rPr>
                <w:rFonts w:ascii="Noticia Text" w:hAnsi="Noticia Text" w:cs="Arial"/>
                <w:sz w:val="15"/>
                <w:szCs w:val="15"/>
              </w:rPr>
              <w:br/>
            </w:r>
            <w:r w:rsidR="00CE1AB0" w:rsidRPr="00354C60">
              <w:rPr>
                <w:rFonts w:ascii="Noticia Text" w:hAnsi="Noticia Text" w:cs="Arial"/>
                <w:sz w:val="15"/>
                <w:szCs w:val="15"/>
              </w:rPr>
              <w:t>forurenende arbejde</w:t>
            </w:r>
            <w:r w:rsidR="00CE1AB0">
              <w:rPr>
                <w:rFonts w:ascii="Noticia Text" w:hAnsi="Noticia Text" w:cs="Arial"/>
                <w:sz w:val="15"/>
                <w:szCs w:val="15"/>
              </w:rPr>
              <w:t>.</w:t>
            </w:r>
            <w:r w:rsidR="00CE1AB0" w:rsidRPr="00354C60">
              <w:rPr>
                <w:rFonts w:ascii="Noticia Text" w:hAnsi="Noticia Text" w:cs="Arial"/>
                <w:sz w:val="15"/>
                <w:szCs w:val="15"/>
              </w:rPr>
              <w:t xml:space="preserve"> 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3769B4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DEEC9D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283527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AB0" w:rsidRPr="001D796B" w14:paraId="230F4706" w14:textId="77777777" w:rsidTr="00C00783">
        <w:trPr>
          <w:tblHeader/>
        </w:trPr>
        <w:tc>
          <w:tcPr>
            <w:tcW w:w="2112" w:type="dxa"/>
            <w:tcBorders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0E57D32" w14:textId="68598ED5" w:rsidR="00CE1AB0" w:rsidRPr="001D796B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b/>
                <w:sz w:val="16"/>
                <w:szCs w:val="16"/>
              </w:rPr>
            </w:pPr>
            <w:r w:rsidRPr="001D796B">
              <w:rPr>
                <w:rFonts w:ascii="Noticia Text" w:hAnsi="Noticia Text" w:cs="Arial"/>
                <w:b/>
                <w:sz w:val="16"/>
                <w:szCs w:val="16"/>
              </w:rPr>
              <w:t>KEMI OG BIOLOGI</w:t>
            </w:r>
          </w:p>
        </w:tc>
        <w:tc>
          <w:tcPr>
            <w:tcW w:w="4501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F00B791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8EE555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00B56F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83D4F12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AB0" w:rsidRPr="001D796B" w14:paraId="3F789879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1C2470B9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Arbejde med stoffer og materialer (kemikalier)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3D051DE2" w14:textId="356E276C" w:rsidR="00CE1AB0" w:rsidRPr="00354C60" w:rsidRDefault="00CE1AB0" w:rsidP="00D83FC9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Arbejdsopgaver med stoffer og materialer er planlagt, </w:t>
            </w:r>
            <w:r>
              <w:rPr>
                <w:rFonts w:ascii="Noticia Text" w:hAnsi="Noticia Text" w:cs="Arial"/>
                <w:sz w:val="15"/>
                <w:szCs w:val="15"/>
              </w:rPr>
              <w:br/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så man kan arbejde </w:t>
            </w:r>
            <w:r>
              <w:rPr>
                <w:rFonts w:ascii="Noticia Text" w:hAnsi="Noticia Text" w:cs="Arial"/>
                <w:sz w:val="15"/>
                <w:szCs w:val="15"/>
              </w:rPr>
              <w:t>sikkert.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0858352E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3AFCE387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12B18644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AB0" w:rsidRPr="001D796B" w14:paraId="52169B95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107E3586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APB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54D807CE" w14:textId="341C5256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Der er arbejdspladsbrugsanvisninger (APB) for alle </w:t>
            </w:r>
            <w:r>
              <w:rPr>
                <w:rFonts w:ascii="Noticia Text" w:hAnsi="Noticia Text" w:cs="Arial"/>
                <w:sz w:val="15"/>
                <w:szCs w:val="15"/>
              </w:rPr>
              <w:br/>
            </w:r>
            <w:r w:rsidR="005F15D8">
              <w:rPr>
                <w:rFonts w:ascii="Noticia Text" w:hAnsi="Noticia Text" w:cs="Arial"/>
                <w:sz w:val="15"/>
                <w:szCs w:val="15"/>
              </w:rPr>
              <w:t>fare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mærkede kemikalier</w:t>
            </w:r>
            <w:r>
              <w:rPr>
                <w:rFonts w:ascii="Noticia Text" w:hAnsi="Noticia Text" w:cs="Arial"/>
                <w:sz w:val="15"/>
                <w:szCs w:val="15"/>
              </w:rPr>
              <w:t>.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  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7EB05787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4E1AD33F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762705CE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AB0" w:rsidRPr="001D796B" w14:paraId="22DE1CBC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485B84C3" w14:textId="19606B24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Skadelige stoffer og </w:t>
            </w:r>
            <w:r>
              <w:rPr>
                <w:rFonts w:ascii="Noticia Text" w:hAnsi="Noticia Text" w:cs="Arial"/>
                <w:sz w:val="15"/>
                <w:szCs w:val="15"/>
              </w:rPr>
              <w:br/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materialer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128FC83A" w14:textId="674AA3D5" w:rsidR="00CE1AB0" w:rsidRPr="00D83FC9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D83FC9">
              <w:rPr>
                <w:rFonts w:ascii="Noticia Text" w:hAnsi="Noticia Text"/>
                <w:sz w:val="15"/>
                <w:szCs w:val="15"/>
              </w:rPr>
              <w:t>Stoffer og materialer håndteres sikkert. Tjek særlig</w:t>
            </w:r>
            <w:r w:rsidR="00470B6F">
              <w:rPr>
                <w:rFonts w:ascii="Noticia Text" w:hAnsi="Noticia Text"/>
                <w:sz w:val="15"/>
                <w:szCs w:val="15"/>
              </w:rPr>
              <w:t xml:space="preserve">t gift, </w:t>
            </w:r>
            <w:proofErr w:type="spellStart"/>
            <w:r w:rsidR="00470B6F">
              <w:rPr>
                <w:rFonts w:ascii="Noticia Text" w:hAnsi="Noticia Text"/>
                <w:sz w:val="15"/>
                <w:szCs w:val="15"/>
              </w:rPr>
              <w:t>nano</w:t>
            </w:r>
            <w:proofErr w:type="spellEnd"/>
            <w:r w:rsidR="00470B6F">
              <w:rPr>
                <w:rFonts w:ascii="Noticia Text" w:hAnsi="Noticia Text"/>
                <w:sz w:val="15"/>
                <w:szCs w:val="15"/>
              </w:rPr>
              <w:t>, kræftfremkaldende</w:t>
            </w:r>
            <w:r w:rsidRPr="00D83FC9">
              <w:rPr>
                <w:rFonts w:ascii="Noticia Text" w:hAnsi="Noticia Text"/>
                <w:sz w:val="15"/>
                <w:szCs w:val="15"/>
              </w:rPr>
              <w:t>-, nerveskadende -, lunge- og reproduktionsskadende stoffer.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3101019C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0EA77B6B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4A365EC2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AB0" w:rsidRPr="001D796B" w14:paraId="66BDF7A0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3E010D1F" w14:textId="357C22BB" w:rsidR="00CE1AB0" w:rsidRPr="00354C60" w:rsidRDefault="00470B6F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>
              <w:rPr>
                <w:rFonts w:ascii="Noticia Text" w:hAnsi="Noticia Text" w:cs="Arial"/>
                <w:sz w:val="15"/>
                <w:szCs w:val="15"/>
              </w:rPr>
              <w:t>Udsugning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49613A46" w14:textId="48FB6A5A" w:rsidR="00CE1AB0" w:rsidRPr="00354C60" w:rsidRDefault="00CE1AB0" w:rsidP="00D83FC9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Der er udsugning ved processer med </w:t>
            </w:r>
            <w:r>
              <w:rPr>
                <w:rFonts w:ascii="Noticia Text" w:hAnsi="Noticia Text" w:cs="Arial"/>
                <w:sz w:val="15"/>
                <w:szCs w:val="15"/>
              </w:rPr>
              <w:t>sundhedsskadelig røg og damp m.m.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32056B5E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14F4CA1F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0DFAB9FE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AB0" w:rsidRPr="001D796B" w14:paraId="140510AF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20D1915D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Biologi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22C26744" w14:textId="764D3F8A" w:rsidR="00CE1AB0" w:rsidRPr="00354C60" w:rsidRDefault="00CE1AB0" w:rsidP="00E001AC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Arbejde med mikroorganismer som bakterier, svampe, parasitter m.m. foregår sikkert. OBS. laboratoriearbejde, arbejde på tage (fugle ekskrementer)</w:t>
            </w:r>
            <w:r>
              <w:rPr>
                <w:rFonts w:ascii="Noticia Text" w:hAnsi="Noticia Text" w:cs="Arial"/>
                <w:sz w:val="15"/>
                <w:szCs w:val="15"/>
              </w:rPr>
              <w:t xml:space="preserve">, 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befugtning af </w:t>
            </w:r>
            <w:r>
              <w:rPr>
                <w:rFonts w:ascii="Noticia Text" w:hAnsi="Noticia Text" w:cs="Arial"/>
                <w:sz w:val="15"/>
                <w:szCs w:val="15"/>
              </w:rPr>
              <w:br/>
            </w:r>
            <w:r w:rsidR="00470B6F">
              <w:rPr>
                <w:rFonts w:ascii="Noticia Text" w:hAnsi="Noticia Text" w:cs="Arial"/>
                <w:sz w:val="15"/>
                <w:szCs w:val="15"/>
              </w:rPr>
              <w:t>v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entilationsanlæg, m.m.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17006450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051504EB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126A5329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AB0" w:rsidRPr="001D796B" w14:paraId="1FE18C48" w14:textId="77777777" w:rsidTr="00A71866">
        <w:trPr>
          <w:tblHeader/>
        </w:trPr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15DB350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Hudbelastninger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2B4BE35" w14:textId="6809E8A2" w:rsidR="00CE1AB0" w:rsidRPr="00E001AC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E001AC">
              <w:rPr>
                <w:rFonts w:ascii="Noticia Text" w:hAnsi="Noticia Text"/>
                <w:sz w:val="15"/>
                <w:szCs w:val="15"/>
              </w:rPr>
              <w:t>Vådt arbejde er forebygget og forekommer ikke i længere perioder</w:t>
            </w:r>
            <w:r w:rsidR="00E72B1C">
              <w:rPr>
                <w:rFonts w:ascii="Noticia Text" w:hAnsi="Noticia Text"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AF1CF4C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9AA5A7E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75E8358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AB0" w:rsidRPr="001D796B" w14:paraId="7FF6C246" w14:textId="77777777" w:rsidTr="00A71866">
        <w:trPr>
          <w:tblHeader/>
        </w:trPr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F670655" w14:textId="3887F0AA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>
              <w:rPr>
                <w:rFonts w:ascii="Noticia Text" w:hAnsi="Noticia Text" w:cs="Arial"/>
                <w:sz w:val="15"/>
                <w:szCs w:val="15"/>
              </w:rPr>
              <w:t>Værnemidler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E6A9AFB" w14:textId="06A552B1" w:rsidR="00CE1AB0" w:rsidRPr="00E001AC" w:rsidRDefault="00CE1AB0" w:rsidP="00196B76">
            <w:pPr>
              <w:spacing w:line="240" w:lineRule="auto"/>
              <w:jc w:val="left"/>
              <w:rPr>
                <w:rFonts w:ascii="Noticia Text" w:hAnsi="Noticia Text"/>
                <w:sz w:val="15"/>
                <w:szCs w:val="15"/>
              </w:rPr>
            </w:pPr>
            <w:r w:rsidRPr="00E001AC">
              <w:rPr>
                <w:rFonts w:ascii="Noticia Text" w:hAnsi="Noticia Text"/>
                <w:sz w:val="15"/>
                <w:szCs w:val="15"/>
              </w:rPr>
              <w:t>Egnede personlige værnemidler som handsker, besky</w:t>
            </w:r>
            <w:r w:rsidRPr="00E001AC">
              <w:rPr>
                <w:rFonts w:ascii="Noticia Text" w:hAnsi="Noticia Text"/>
                <w:sz w:val="15"/>
                <w:szCs w:val="15"/>
              </w:rPr>
              <w:t>t</w:t>
            </w:r>
            <w:r w:rsidRPr="00E001AC">
              <w:rPr>
                <w:rFonts w:ascii="Noticia Text" w:hAnsi="Noticia Text"/>
                <w:sz w:val="15"/>
                <w:szCs w:val="15"/>
              </w:rPr>
              <w:t>telsesbriller, masker og åndedrætsværn m.m. er til r</w:t>
            </w:r>
            <w:r w:rsidRPr="00E001AC">
              <w:rPr>
                <w:rFonts w:ascii="Noticia Text" w:hAnsi="Noticia Text"/>
                <w:sz w:val="15"/>
                <w:szCs w:val="15"/>
              </w:rPr>
              <w:t>å</w:t>
            </w:r>
            <w:r w:rsidRPr="00E001AC">
              <w:rPr>
                <w:rFonts w:ascii="Noticia Text" w:hAnsi="Noticia Text"/>
                <w:sz w:val="15"/>
                <w:szCs w:val="15"/>
              </w:rPr>
              <w:t>dighed. Der er instruktion i korrekt anvendelse. Udstyret bliver regelmæssig vedligeholdt.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AC8808C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8F87451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933220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AB0" w:rsidRPr="001D796B" w14:paraId="3B68F5CB" w14:textId="77777777" w:rsidTr="00C00783">
        <w:trPr>
          <w:tblHeader/>
        </w:trPr>
        <w:tc>
          <w:tcPr>
            <w:tcW w:w="2112" w:type="dxa"/>
            <w:tcBorders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ACF5A4F" w14:textId="22ED4945" w:rsidR="00CE1AB0" w:rsidRPr="001D796B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b/>
                <w:sz w:val="16"/>
                <w:szCs w:val="16"/>
              </w:rPr>
            </w:pPr>
            <w:r w:rsidRPr="001D796B">
              <w:rPr>
                <w:rFonts w:ascii="Noticia Text" w:hAnsi="Noticia Text" w:cs="Arial"/>
                <w:b/>
                <w:sz w:val="16"/>
                <w:szCs w:val="16"/>
              </w:rPr>
              <w:t>ERGONOMI</w:t>
            </w:r>
          </w:p>
        </w:tc>
        <w:tc>
          <w:tcPr>
            <w:tcW w:w="4501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FC84C5B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72264015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0755DBD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7199FC17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AB0" w:rsidRPr="001D796B" w14:paraId="4C83C7F4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44AA34E7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Løft, træk og skub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50BC58AF" w14:textId="6DEA494E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Manuel håndtering, løft, træk og skub af emner foregår sikkert. Der er tekniske hjælpemidler til rådighed</w:t>
            </w:r>
            <w:r w:rsidR="00FA6005">
              <w:rPr>
                <w:rFonts w:ascii="Noticia Text" w:hAnsi="Noticia Text" w:cs="Arial"/>
                <w:sz w:val="15"/>
                <w:szCs w:val="15"/>
              </w:rPr>
              <w:t>,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 og de anvendes. Der er plant og jævnt gulv.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64A31873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5FEDDCAD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4337BE13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</w:tr>
      <w:tr w:rsidR="00CE1AB0" w:rsidRPr="001D796B" w14:paraId="26F4D228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769AA870" w14:textId="0F620B1F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Arbejdsstillinger og </w:t>
            </w:r>
            <w:r>
              <w:rPr>
                <w:rFonts w:ascii="Noticia Text" w:hAnsi="Noticia Text" w:cs="Arial"/>
                <w:sz w:val="15"/>
                <w:szCs w:val="15"/>
              </w:rPr>
              <w:br/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bevægelser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263CD7DC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Det er sundt at bevæge sig! Men det kan være skadeligt at have dårlige arbejdsstillinger i lang tid.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0731E07A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1F7D5BB9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273492EA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</w:tr>
      <w:tr w:rsidR="00CE1AB0" w:rsidRPr="001D796B" w14:paraId="548B7F5C" w14:textId="77777777" w:rsidTr="00A71866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192F1662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3E7A7CE0" w14:textId="77777777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Tjek disse arbejdsstillinger: </w:t>
            </w:r>
          </w:p>
          <w:p w14:paraId="7C157DF4" w14:textId="2156C4A7" w:rsidR="00CE1AB0" w:rsidRPr="00354C60" w:rsidRDefault="00CE1AB0" w:rsidP="00F32D96">
            <w:pPr>
              <w:pStyle w:val="Listeafsnit"/>
              <w:numPr>
                <w:ilvl w:val="0"/>
                <w:numId w:val="2"/>
              </w:num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Noticia Text" w:hAnsi="Noticia Text" w:cs="Arial"/>
                <w:spacing w:val="0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pacing w:val="0"/>
                <w:sz w:val="15"/>
                <w:szCs w:val="15"/>
              </w:rPr>
              <w:t xml:space="preserve">Længerevarende statisk holde- og bærearbejde </w:t>
            </w:r>
            <w:r w:rsidRPr="00354C60">
              <w:rPr>
                <w:rFonts w:ascii="Noticia Text" w:hAnsi="Noticia Text" w:cs="Arial"/>
                <w:spacing w:val="0"/>
                <w:sz w:val="15"/>
                <w:szCs w:val="15"/>
              </w:rPr>
              <w:br/>
              <w:t>ved arbejde med håndværktøj.</w:t>
            </w:r>
          </w:p>
          <w:p w14:paraId="5F8DFF03" w14:textId="77777777" w:rsidR="00CE1AB0" w:rsidRPr="00354C60" w:rsidRDefault="00CE1AB0" w:rsidP="00F32D96">
            <w:pPr>
              <w:pStyle w:val="Listeafsnit"/>
              <w:numPr>
                <w:ilvl w:val="0"/>
                <w:numId w:val="2"/>
              </w:num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Noticia Text" w:hAnsi="Noticia Text" w:cs="Arial"/>
                <w:spacing w:val="0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pacing w:val="0"/>
                <w:sz w:val="15"/>
                <w:szCs w:val="15"/>
              </w:rPr>
              <w:t>Gentagne lange rækkeafstande.</w:t>
            </w:r>
          </w:p>
          <w:p w14:paraId="657CFC37" w14:textId="18C2F0EB" w:rsidR="00CE1AB0" w:rsidRPr="00354C60" w:rsidRDefault="00CE1AB0" w:rsidP="00F32D96">
            <w:pPr>
              <w:pStyle w:val="Listeafsnit"/>
              <w:numPr>
                <w:ilvl w:val="0"/>
                <w:numId w:val="2"/>
              </w:num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Noticia Text" w:hAnsi="Noticia Text" w:cs="Arial"/>
                <w:spacing w:val="0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pacing w:val="0"/>
                <w:sz w:val="15"/>
                <w:szCs w:val="15"/>
              </w:rPr>
              <w:t xml:space="preserve">Længerevarende arbejde med armene løftede </w:t>
            </w:r>
            <w:r w:rsidRPr="00354C60">
              <w:rPr>
                <w:rFonts w:ascii="Noticia Text" w:hAnsi="Noticia Text" w:cs="Arial"/>
                <w:spacing w:val="0"/>
                <w:sz w:val="15"/>
                <w:szCs w:val="15"/>
              </w:rPr>
              <w:br/>
              <w:t>over skulderhøjde.</w:t>
            </w:r>
          </w:p>
          <w:p w14:paraId="06E4B9ED" w14:textId="09A12E55" w:rsidR="00CE1AB0" w:rsidRPr="00354C60" w:rsidRDefault="00CE1AB0" w:rsidP="00F32D96">
            <w:pPr>
              <w:pStyle w:val="Listeafsnit"/>
              <w:numPr>
                <w:ilvl w:val="0"/>
                <w:numId w:val="2"/>
              </w:num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pacing w:val="0"/>
                <w:sz w:val="15"/>
                <w:szCs w:val="15"/>
              </w:rPr>
              <w:t xml:space="preserve">Gentagne eller længerevarende bøjninger og </w:t>
            </w:r>
            <w:r w:rsidRPr="00354C60">
              <w:rPr>
                <w:rFonts w:ascii="Noticia Text" w:hAnsi="Noticia Text" w:cs="Arial"/>
                <w:spacing w:val="0"/>
                <w:sz w:val="15"/>
                <w:szCs w:val="15"/>
              </w:rPr>
              <w:br/>
              <w:t>drejninger af ryg og nakke.</w:t>
            </w:r>
          </w:p>
          <w:p w14:paraId="0FBD7AD0" w14:textId="077B26E2" w:rsidR="00CE1AB0" w:rsidRPr="00354C60" w:rsidRDefault="00CE1AB0" w:rsidP="00F32D96">
            <w:pPr>
              <w:pStyle w:val="Listeafsnit"/>
              <w:numPr>
                <w:ilvl w:val="0"/>
                <w:numId w:val="2"/>
              </w:num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Længerevarende siddende, stående eller 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br/>
              <w:t>gående arbejde.</w:t>
            </w:r>
          </w:p>
          <w:p w14:paraId="731D3C80" w14:textId="1A8F61D4" w:rsidR="00CE1AB0" w:rsidRPr="00354C60" w:rsidRDefault="00CE1AB0" w:rsidP="00F32D96">
            <w:pPr>
              <w:pStyle w:val="Listeafsnit"/>
              <w:numPr>
                <w:ilvl w:val="0"/>
                <w:numId w:val="2"/>
              </w:num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Længerevarende knæliggende eller 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br/>
              <w:t>hugsiddende stilling.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43A6EA85" w14:textId="77777777" w:rsidR="00CE1AB0" w:rsidRPr="001D796B" w:rsidRDefault="00CE1AB0" w:rsidP="00196B76">
            <w:pPr>
              <w:pStyle w:val="Listeafsnit"/>
              <w:spacing w:line="240" w:lineRule="auto"/>
              <w:ind w:left="397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757FB912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3FEBCFB1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</w:tr>
      <w:tr w:rsidR="00CE1AB0" w:rsidRPr="001D796B" w14:paraId="094F7DFD" w14:textId="77777777" w:rsidTr="00CE1AB0"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06A1BFE5" w14:textId="1037EB02" w:rsidR="00CE1AB0" w:rsidRPr="00354C60" w:rsidRDefault="00FA6005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>
              <w:rPr>
                <w:rFonts w:ascii="Noticia Text" w:hAnsi="Noticia Text" w:cs="Arial"/>
                <w:sz w:val="15"/>
                <w:szCs w:val="15"/>
              </w:rPr>
              <w:t>Ensidigt, gentaget</w:t>
            </w:r>
            <w:r w:rsidR="00CE1AB0" w:rsidRPr="00354C60">
              <w:rPr>
                <w:rFonts w:ascii="Noticia Text" w:hAnsi="Noticia Text" w:cs="Arial"/>
                <w:sz w:val="15"/>
                <w:szCs w:val="15"/>
              </w:rPr>
              <w:t xml:space="preserve"> </w:t>
            </w:r>
            <w:r w:rsidR="00CE1AB0">
              <w:rPr>
                <w:rFonts w:ascii="Noticia Text" w:hAnsi="Noticia Text" w:cs="Arial"/>
                <w:sz w:val="15"/>
                <w:szCs w:val="15"/>
              </w:rPr>
              <w:br/>
            </w:r>
            <w:r w:rsidR="00CE1AB0" w:rsidRPr="00354C60">
              <w:rPr>
                <w:rFonts w:ascii="Noticia Text" w:hAnsi="Noticia Text" w:cs="Arial"/>
                <w:sz w:val="15"/>
                <w:szCs w:val="15"/>
              </w:rPr>
              <w:t>arbejde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064B7502" w14:textId="4C3F55B0" w:rsidR="00CE1AB0" w:rsidRPr="00354C60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Arbejde med ensidigt</w:t>
            </w:r>
            <w:r w:rsidR="00FA6005">
              <w:rPr>
                <w:rFonts w:ascii="Noticia Text" w:hAnsi="Noticia Text" w:cs="Arial"/>
                <w:sz w:val="15"/>
                <w:szCs w:val="15"/>
              </w:rPr>
              <w:t>,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 gentagede bevægelser 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br/>
              <w:t>forekommer mindre end halvdelen af arbejdsdagen.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17D485C7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4F1CD1AC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1FA49E09" w14:textId="77777777" w:rsidR="00CE1AB0" w:rsidRPr="001D796B" w:rsidRDefault="00CE1AB0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</w:tr>
    </w:tbl>
    <w:p w14:paraId="34C785F5" w14:textId="77777777" w:rsidR="00CE1AB0" w:rsidRDefault="00CE1AB0">
      <w:pPr>
        <w:jc w:val="left"/>
      </w:pPr>
      <w:r>
        <w:br w:type="page"/>
      </w:r>
    </w:p>
    <w:tbl>
      <w:tblPr>
        <w:tblStyle w:val="Tabelgitter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2112"/>
        <w:gridCol w:w="4501"/>
        <w:gridCol w:w="929"/>
        <w:gridCol w:w="934"/>
        <w:gridCol w:w="987"/>
      </w:tblGrid>
      <w:tr w:rsidR="006D5E08" w:rsidRPr="001D796B" w14:paraId="0438A7CC" w14:textId="77777777" w:rsidTr="006D5E08">
        <w:tc>
          <w:tcPr>
            <w:tcW w:w="2112" w:type="dxa"/>
            <w:tcBorders>
              <w:left w:val="nil"/>
            </w:tcBorders>
            <w:shd w:val="clear" w:color="auto" w:fill="D2A61C"/>
          </w:tcPr>
          <w:p w14:paraId="23361A04" w14:textId="77777777" w:rsidR="006D5E08" w:rsidRPr="00FA4B04" w:rsidRDefault="006D5E08" w:rsidP="00187F54">
            <w:pPr>
              <w:spacing w:line="240" w:lineRule="auto"/>
              <w:jc w:val="left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lastRenderedPageBreak/>
              <w:t>Arbejdsmiljøemne</w:t>
            </w:r>
          </w:p>
          <w:p w14:paraId="6D90DBEC" w14:textId="77777777" w:rsidR="006D5E08" w:rsidRPr="00354C60" w:rsidRDefault="006D5E08" w:rsidP="00187F54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4501" w:type="dxa"/>
            <w:shd w:val="clear" w:color="auto" w:fill="D2A61C"/>
          </w:tcPr>
          <w:p w14:paraId="6951F015" w14:textId="77777777" w:rsidR="006D5E08" w:rsidRDefault="006D5E08" w:rsidP="00187F54">
            <w:pPr>
              <w:spacing w:line="240" w:lineRule="auto"/>
              <w:jc w:val="left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Hvad skal tjekkes?</w:t>
            </w:r>
          </w:p>
          <w:p w14:paraId="07743F82" w14:textId="77777777" w:rsidR="006D5E08" w:rsidRPr="00354C60" w:rsidRDefault="006D5E08" w:rsidP="00187F54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29" w:type="dxa"/>
            <w:shd w:val="clear" w:color="auto" w:fill="D2A61C"/>
          </w:tcPr>
          <w:p w14:paraId="11B50498" w14:textId="77777777" w:rsidR="006D5E08" w:rsidRPr="001D796B" w:rsidRDefault="006D5E08" w:rsidP="00187F54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Problem</w:t>
            </w:r>
          </w:p>
        </w:tc>
        <w:tc>
          <w:tcPr>
            <w:tcW w:w="934" w:type="dxa"/>
            <w:shd w:val="clear" w:color="auto" w:fill="D2A61C"/>
          </w:tcPr>
          <w:p w14:paraId="687DEEB1" w14:textId="77777777" w:rsidR="006D5E08" w:rsidRPr="00FA4B04" w:rsidRDefault="006D5E08" w:rsidP="00187F54">
            <w:pPr>
              <w:spacing w:line="240" w:lineRule="auto"/>
              <w:jc w:val="center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Intet</w:t>
            </w:r>
          </w:p>
          <w:p w14:paraId="423AF456" w14:textId="77777777" w:rsidR="006D5E08" w:rsidRPr="001D796B" w:rsidRDefault="006D5E08" w:rsidP="00187F54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problem</w:t>
            </w:r>
          </w:p>
        </w:tc>
        <w:tc>
          <w:tcPr>
            <w:tcW w:w="987" w:type="dxa"/>
            <w:tcBorders>
              <w:right w:val="nil"/>
            </w:tcBorders>
            <w:shd w:val="clear" w:color="auto" w:fill="D2A61C"/>
          </w:tcPr>
          <w:p w14:paraId="6ABC60A1" w14:textId="62B50DA1" w:rsidR="006D5E08" w:rsidRPr="00FA4B04" w:rsidRDefault="006D5E08" w:rsidP="00187F54">
            <w:pPr>
              <w:spacing w:line="240" w:lineRule="auto"/>
              <w:jc w:val="center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 xml:space="preserve">Ved </w:t>
            </w:r>
            <w:r w:rsidR="00081E9B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br/>
            </w: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i</w:t>
            </w:r>
            <w:r w:rsidR="00081E9B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k</w:t>
            </w: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ke/</w:t>
            </w:r>
          </w:p>
          <w:p w14:paraId="57D3F513" w14:textId="77777777" w:rsidR="006D5E08" w:rsidRPr="00FA4B04" w:rsidRDefault="006D5E08" w:rsidP="00187F54">
            <w:pPr>
              <w:spacing w:line="240" w:lineRule="auto"/>
              <w:jc w:val="center"/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Ikke</w:t>
            </w:r>
          </w:p>
          <w:p w14:paraId="796DCC04" w14:textId="77777777" w:rsidR="006D5E08" w:rsidRPr="001D796B" w:rsidRDefault="006D5E08" w:rsidP="00187F54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  <w:r w:rsidRPr="00FA4B04">
              <w:rPr>
                <w:rFonts w:ascii="Noticia Text" w:hAnsi="Noticia Text" w:cs="Arial"/>
                <w:b/>
                <w:color w:val="000000" w:themeColor="text1"/>
                <w:sz w:val="16"/>
                <w:szCs w:val="16"/>
              </w:rPr>
              <w:t>relevant</w:t>
            </w:r>
          </w:p>
        </w:tc>
      </w:tr>
      <w:tr w:rsidR="001356B1" w:rsidRPr="001D796B" w14:paraId="11340412" w14:textId="77777777" w:rsidTr="006D5E08">
        <w:tblPrEx>
          <w:tblBorders>
            <w:left w:val="none" w:sz="0" w:space="0" w:color="auto"/>
            <w:right w:val="none" w:sz="0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2112" w:type="dxa"/>
            <w:tcBorders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9A107A9" w14:textId="0B91C0A9" w:rsidR="001356B1" w:rsidRPr="001D796B" w:rsidRDefault="001356B1" w:rsidP="00196B76">
            <w:pPr>
              <w:spacing w:line="240" w:lineRule="auto"/>
              <w:jc w:val="left"/>
              <w:rPr>
                <w:rFonts w:ascii="Noticia Text" w:hAnsi="Noticia Text" w:cs="Arial"/>
                <w:b/>
                <w:sz w:val="16"/>
                <w:szCs w:val="16"/>
              </w:rPr>
            </w:pPr>
            <w:r w:rsidRPr="001D796B">
              <w:rPr>
                <w:rFonts w:ascii="Noticia Text" w:hAnsi="Noticia Text" w:cs="Arial"/>
                <w:b/>
                <w:sz w:val="16"/>
                <w:szCs w:val="16"/>
              </w:rPr>
              <w:t>PSYKISK ARBEJDSMILJØ</w:t>
            </w:r>
          </w:p>
        </w:tc>
        <w:tc>
          <w:tcPr>
            <w:tcW w:w="4501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1AFB370" w14:textId="77777777" w:rsidR="001356B1" w:rsidRPr="001D796B" w:rsidRDefault="001356B1" w:rsidP="00196B76">
            <w:pPr>
              <w:spacing w:line="240" w:lineRule="auto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C83AFC0" w14:textId="77777777" w:rsidR="001356B1" w:rsidRPr="001D796B" w:rsidRDefault="001356B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2FA06FB" w14:textId="77777777" w:rsidR="001356B1" w:rsidRPr="001D796B" w:rsidRDefault="001356B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CEAA7CC" w14:textId="77777777" w:rsidR="001356B1" w:rsidRPr="001D796B" w:rsidRDefault="001356B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6B1" w:rsidRPr="001D796B" w14:paraId="14636EED" w14:textId="77777777" w:rsidTr="006D5E08">
        <w:tblPrEx>
          <w:tblBorders>
            <w:left w:val="none" w:sz="0" w:space="0" w:color="auto"/>
            <w:right w:val="none" w:sz="0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138CDA8B" w14:textId="77777777" w:rsidR="001356B1" w:rsidRPr="00354C60" w:rsidRDefault="001356B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Trivsel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1DA8BC39" w14:textId="468B4604" w:rsidR="001356B1" w:rsidRPr="00354C60" w:rsidRDefault="001356B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Generel tilfredshed med arbejde og opgaver</w:t>
            </w:r>
            <w:r w:rsidR="00E72B1C">
              <w:rPr>
                <w:rFonts w:ascii="Noticia Text" w:hAnsi="Noticia Text" w:cs="Arial"/>
                <w:sz w:val="15"/>
                <w:szCs w:val="15"/>
              </w:rPr>
              <w:t>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6D49933F" w14:textId="77777777" w:rsidR="001356B1" w:rsidRPr="00354C60" w:rsidRDefault="001356B1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3AA2CF19" w14:textId="77777777" w:rsidR="001356B1" w:rsidRPr="001D796B" w:rsidRDefault="001356B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12EFCBA0" w14:textId="77777777" w:rsidR="001356B1" w:rsidRPr="001D796B" w:rsidRDefault="001356B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6B1" w:rsidRPr="001D796B" w14:paraId="7D4B0812" w14:textId="77777777" w:rsidTr="006D5E08">
        <w:tblPrEx>
          <w:tblBorders>
            <w:left w:val="none" w:sz="0" w:space="0" w:color="auto"/>
            <w:right w:val="none" w:sz="0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45A33D9C" w14:textId="34C70FFD" w:rsidR="001356B1" w:rsidRPr="00354C60" w:rsidRDefault="00FA6005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>
              <w:rPr>
                <w:rFonts w:ascii="Noticia Text" w:hAnsi="Noticia Text" w:cs="Arial"/>
                <w:sz w:val="15"/>
                <w:szCs w:val="15"/>
              </w:rPr>
              <w:t>Samarbejde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227F5667" w14:textId="5CD7314D" w:rsidR="001356B1" w:rsidRPr="00354C60" w:rsidRDefault="001356B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Samarbejde, hjælp og støtte fra kolleger</w:t>
            </w:r>
            <w:r w:rsidR="00E72B1C">
              <w:rPr>
                <w:rFonts w:ascii="Noticia Text" w:hAnsi="Noticia Text" w:cs="Arial"/>
                <w:sz w:val="15"/>
                <w:szCs w:val="15"/>
              </w:rPr>
              <w:t>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0A2260E6" w14:textId="77777777" w:rsidR="001356B1" w:rsidRPr="00354C60" w:rsidRDefault="001356B1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63EC02DD" w14:textId="77777777" w:rsidR="001356B1" w:rsidRPr="001D796B" w:rsidRDefault="001356B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7036B1AC" w14:textId="77777777" w:rsidR="001356B1" w:rsidRPr="001D796B" w:rsidRDefault="001356B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6B1" w:rsidRPr="001D796B" w14:paraId="40372783" w14:textId="77777777" w:rsidTr="006D5E08">
        <w:tblPrEx>
          <w:tblBorders>
            <w:left w:val="none" w:sz="0" w:space="0" w:color="auto"/>
            <w:right w:val="none" w:sz="0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42818CA8" w14:textId="53BD2896" w:rsidR="001356B1" w:rsidRPr="00354C60" w:rsidRDefault="00FA6005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>
              <w:rPr>
                <w:rFonts w:ascii="Noticia Text" w:hAnsi="Noticia Text" w:cs="Arial"/>
                <w:sz w:val="15"/>
                <w:szCs w:val="15"/>
              </w:rPr>
              <w:t>Anderkendelse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7EFDD514" w14:textId="1D157FDE" w:rsidR="001356B1" w:rsidRPr="00354C60" w:rsidRDefault="001356B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Anerkendelse, hjælp og støtte fra ledelsen</w:t>
            </w:r>
            <w:r w:rsidR="00E72B1C">
              <w:rPr>
                <w:rFonts w:ascii="Noticia Text" w:hAnsi="Noticia Text" w:cs="Arial"/>
                <w:sz w:val="15"/>
                <w:szCs w:val="15"/>
              </w:rPr>
              <w:t>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6AE46E7A" w14:textId="77777777" w:rsidR="001356B1" w:rsidRPr="00354C60" w:rsidRDefault="001356B1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586F353B" w14:textId="77777777" w:rsidR="001356B1" w:rsidRPr="001D796B" w:rsidRDefault="001356B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3D59FC77" w14:textId="77777777" w:rsidR="001356B1" w:rsidRPr="001D796B" w:rsidRDefault="001356B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6B1" w:rsidRPr="001D796B" w14:paraId="5D6884B0" w14:textId="77777777" w:rsidTr="006D5E08">
        <w:tblPrEx>
          <w:tblBorders>
            <w:left w:val="none" w:sz="0" w:space="0" w:color="auto"/>
            <w:right w:val="none" w:sz="0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1EF3B4F8" w14:textId="77777777" w:rsidR="001356B1" w:rsidRPr="00354C60" w:rsidRDefault="001356B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Arbejdets organisering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0672428C" w14:textId="4FBD22D5" w:rsidR="001356B1" w:rsidRPr="00354C60" w:rsidRDefault="001356B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Arbejdsmængde og tidspres. Normalt kan opgaverne </w:t>
            </w:r>
            <w:r w:rsidR="00B75D52">
              <w:rPr>
                <w:rFonts w:ascii="Noticia Text" w:hAnsi="Noticia Text" w:cs="Arial"/>
                <w:sz w:val="15"/>
                <w:szCs w:val="15"/>
              </w:rPr>
              <w:br/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nås til tiden.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686FAE07" w14:textId="77777777" w:rsidR="001356B1" w:rsidRPr="00354C60" w:rsidRDefault="001356B1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1F743316" w14:textId="77777777" w:rsidR="001356B1" w:rsidRPr="001D796B" w:rsidRDefault="001356B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47D8A616" w14:textId="77777777" w:rsidR="001356B1" w:rsidRPr="001D796B" w:rsidRDefault="001356B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6B1" w:rsidRPr="001D796B" w14:paraId="40094ACD" w14:textId="77777777" w:rsidTr="006D5E08">
        <w:tblPrEx>
          <w:tblBorders>
            <w:left w:val="none" w:sz="0" w:space="0" w:color="auto"/>
            <w:right w:val="none" w:sz="0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0DB746F5" w14:textId="77777777" w:rsidR="001356B1" w:rsidRPr="00354C60" w:rsidRDefault="001356B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Udvikling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4B29D183" w14:textId="683A3BD0" w:rsidR="001356B1" w:rsidRPr="00354C60" w:rsidRDefault="001356B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Passende krav, afveksling og udfordringer  i arbejdet</w:t>
            </w:r>
            <w:r w:rsidR="00E72B1C">
              <w:rPr>
                <w:rFonts w:ascii="Noticia Text" w:hAnsi="Noticia Text" w:cs="Arial"/>
                <w:sz w:val="15"/>
                <w:szCs w:val="15"/>
              </w:rPr>
              <w:t>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1E576463" w14:textId="77777777" w:rsidR="001356B1" w:rsidRPr="00354C60" w:rsidRDefault="001356B1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19B2DC9E" w14:textId="77777777" w:rsidR="001356B1" w:rsidRPr="001D796B" w:rsidRDefault="001356B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7DC66B24" w14:textId="77777777" w:rsidR="001356B1" w:rsidRPr="001D796B" w:rsidRDefault="001356B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FBF" w:rsidRPr="001D796B" w14:paraId="32770687" w14:textId="77777777" w:rsidTr="006D5E08">
        <w:tblPrEx>
          <w:tblBorders>
            <w:left w:val="none" w:sz="0" w:space="0" w:color="auto"/>
            <w:right w:val="none" w:sz="0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3F8764BA" w14:textId="77777777" w:rsidR="001F7FBF" w:rsidRPr="00354C60" w:rsidRDefault="001F7FBF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Kompetencer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48300DA2" w14:textId="721640C8" w:rsidR="001F7FBF" w:rsidRPr="00354C60" w:rsidRDefault="001F7FBF" w:rsidP="00FA6005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Kompetence</w:t>
            </w:r>
            <w:r w:rsidR="00FA6005">
              <w:rPr>
                <w:rFonts w:ascii="Noticia Text" w:hAnsi="Noticia Text" w:cs="Arial"/>
                <w:sz w:val="15"/>
                <w:szCs w:val="15"/>
              </w:rPr>
              <w:t>r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 og uddannels</w:t>
            </w:r>
            <w:r w:rsidR="00FA6005">
              <w:rPr>
                <w:rFonts w:ascii="Noticia Text" w:hAnsi="Noticia Text" w:cs="Arial"/>
                <w:sz w:val="15"/>
                <w:szCs w:val="15"/>
              </w:rPr>
              <w:t>er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 passer til de arbejdsopg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a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ver</w:t>
            </w:r>
            <w:r w:rsidR="00FA6005">
              <w:rPr>
                <w:rFonts w:ascii="Noticia Text" w:hAnsi="Noticia Text" w:cs="Arial"/>
                <w:sz w:val="15"/>
                <w:szCs w:val="15"/>
              </w:rPr>
              <w:t>,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 der er.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7687E66D" w14:textId="77777777" w:rsidR="001F7FBF" w:rsidRPr="00354C60" w:rsidRDefault="001F7FBF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569FD6FC" w14:textId="77777777" w:rsidR="001F7FBF" w:rsidRPr="001D796B" w:rsidRDefault="001F7FBF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4D077742" w14:textId="77777777" w:rsidR="001F7FBF" w:rsidRPr="001D796B" w:rsidRDefault="001F7FBF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FBF" w:rsidRPr="001D796B" w14:paraId="10058C6D" w14:textId="77777777" w:rsidTr="006D5E08">
        <w:tblPrEx>
          <w:tblBorders>
            <w:left w:val="none" w:sz="0" w:space="0" w:color="auto"/>
            <w:right w:val="none" w:sz="0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1B4243EF" w14:textId="77777777" w:rsidR="001F7FBF" w:rsidRPr="00354C60" w:rsidRDefault="001F7FBF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proofErr w:type="spellStart"/>
            <w:r w:rsidRPr="00354C60">
              <w:rPr>
                <w:rFonts w:ascii="Noticia Text" w:hAnsi="Noticia Text" w:cs="Arial"/>
                <w:sz w:val="15"/>
                <w:szCs w:val="15"/>
              </w:rPr>
              <w:t>Alenearbejde</w:t>
            </w:r>
            <w:proofErr w:type="spellEnd"/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5834E7F6" w14:textId="77777777" w:rsidR="001F7FBF" w:rsidRPr="00354C60" w:rsidRDefault="001F7FBF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Der er mulighed for at tilkalde hjælp eller være i kontakt med andre, hvis vi arbejder alene.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00B3B4CB" w14:textId="77777777" w:rsidR="001F7FBF" w:rsidRPr="00354C60" w:rsidRDefault="001F7FBF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092B7CDB" w14:textId="77777777" w:rsidR="001F7FBF" w:rsidRPr="001D796B" w:rsidRDefault="001F7FBF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64619E5F" w14:textId="77777777" w:rsidR="001F7FBF" w:rsidRPr="001D796B" w:rsidRDefault="001F7FBF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FBF" w:rsidRPr="001D796B" w14:paraId="00DA0C96" w14:textId="77777777" w:rsidTr="00B667D1">
        <w:tblPrEx>
          <w:tblBorders>
            <w:left w:val="none" w:sz="0" w:space="0" w:color="auto"/>
            <w:right w:val="none" w:sz="0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3FE8EE97" w14:textId="77777777" w:rsidR="001F7FBF" w:rsidRPr="00354C60" w:rsidRDefault="001F7FBF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Natarbejde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6615EB26" w14:textId="29A344CC" w:rsidR="001F7FBF" w:rsidRPr="00354C60" w:rsidRDefault="001F7FBF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Helbredsundersøgelse tilbydes ved mere end 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br/>
              <w:t>300 timers natarbejde om året.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EAF7E7" w14:textId="77777777" w:rsidR="001F7FBF" w:rsidRPr="00354C60" w:rsidRDefault="001F7FBF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E3556B9" w14:textId="77777777" w:rsidR="001F7FBF" w:rsidRPr="001D796B" w:rsidRDefault="001F7FBF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4CD026" w14:textId="77777777" w:rsidR="001F7FBF" w:rsidRPr="001D796B" w:rsidRDefault="001F7FBF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7D1" w:rsidRPr="001D796B" w14:paraId="259FDB57" w14:textId="77777777" w:rsidTr="00B667D1">
        <w:tblPrEx>
          <w:tblBorders>
            <w:left w:val="none" w:sz="0" w:space="0" w:color="auto"/>
            <w:right w:val="none" w:sz="0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4821949C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Krænkende adfærd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4B4EEE67" w14:textId="4CACF043" w:rsidR="00B667D1" w:rsidRPr="00354C60" w:rsidRDefault="00B667D1" w:rsidP="00330601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Trusler, chikane, vold og mobning i hverdagen? 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E1CC088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12F674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28579D7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7D1" w:rsidRPr="001D796B" w14:paraId="34B288D6" w14:textId="77777777" w:rsidTr="00B667D1">
        <w:tblPrEx>
          <w:tblBorders>
            <w:left w:val="none" w:sz="0" w:space="0" w:color="auto"/>
            <w:right w:val="none" w:sz="0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0AE4EDC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7552021" w14:textId="68B7CAAB" w:rsidR="00B667D1" w:rsidRDefault="005F247C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>
              <w:rPr>
                <w:rFonts w:ascii="Noticia Text" w:hAnsi="Noticia Text" w:cs="Arial"/>
                <w:sz w:val="15"/>
                <w:szCs w:val="15"/>
              </w:rPr>
              <w:t>Hvis I oplever ovenstående;</w:t>
            </w:r>
            <w:r w:rsidR="00B667D1" w:rsidRPr="00354C60">
              <w:rPr>
                <w:rFonts w:ascii="Noticia Text" w:hAnsi="Noticia Text" w:cs="Arial"/>
                <w:sz w:val="15"/>
                <w:szCs w:val="15"/>
              </w:rPr>
              <w:t xml:space="preserve"> </w:t>
            </w:r>
          </w:p>
          <w:p w14:paraId="35C71E12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  <w:p w14:paraId="29B21852" w14:textId="77777777" w:rsidR="00B667D1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Hvor ofte og hvornår forekommer det?</w:t>
            </w:r>
          </w:p>
          <w:p w14:paraId="3ECDC6C5" w14:textId="77777777" w:rsidR="00B667D1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  <w:p w14:paraId="32D962A5" w14:textId="77777777" w:rsidR="00B667D1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  <w:p w14:paraId="532174EA" w14:textId="77777777" w:rsidR="00B667D1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  <w:p w14:paraId="57BE7677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  <w:p w14:paraId="305BC2FA" w14:textId="77777777" w:rsidR="00B667D1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Hvem er blevet udsat?</w:t>
            </w:r>
          </w:p>
          <w:p w14:paraId="2FB145C1" w14:textId="77777777" w:rsidR="00B667D1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  <w:p w14:paraId="458F0B66" w14:textId="77777777" w:rsidR="00B667D1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  <w:p w14:paraId="58AA2011" w14:textId="77777777" w:rsidR="00B667D1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  <w:p w14:paraId="774F3C3E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  <w:p w14:paraId="218A19BA" w14:textId="77777777" w:rsidR="00B667D1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Hvem har ellers været involveret i hændelsen?</w:t>
            </w:r>
          </w:p>
          <w:p w14:paraId="36A69510" w14:textId="77777777" w:rsidR="00B667D1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  <w:p w14:paraId="4A09B0D0" w14:textId="77777777" w:rsidR="00B667D1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  <w:p w14:paraId="35026122" w14:textId="77777777" w:rsidR="00B667D1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  <w:p w14:paraId="4B53CBB5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2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8BAC541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02E3B08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89B9BBD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7D1" w:rsidRPr="001D796B" w14:paraId="1386B33E" w14:textId="77777777" w:rsidTr="006D5E08">
        <w:tblPrEx>
          <w:tblBorders>
            <w:left w:val="none" w:sz="0" w:space="0" w:color="auto"/>
            <w:right w:val="none" w:sz="0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2112" w:type="dxa"/>
            <w:tcBorders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0385827" w14:textId="0D5F46B4" w:rsidR="00B667D1" w:rsidRPr="001D796B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b/>
                <w:sz w:val="16"/>
                <w:szCs w:val="16"/>
              </w:rPr>
            </w:pPr>
            <w:r w:rsidRPr="001D796B">
              <w:rPr>
                <w:rFonts w:ascii="Noticia Text" w:hAnsi="Noticia Text" w:cs="Arial"/>
                <w:b/>
                <w:sz w:val="16"/>
                <w:szCs w:val="16"/>
              </w:rPr>
              <w:t>ANDET</w:t>
            </w:r>
          </w:p>
        </w:tc>
        <w:tc>
          <w:tcPr>
            <w:tcW w:w="4501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C9AA4E9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3B56931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19161E1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164CFDB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7D1" w:rsidRPr="001D796B" w14:paraId="0671DA52" w14:textId="77777777" w:rsidTr="006D5E08">
        <w:tblPrEx>
          <w:tblBorders>
            <w:left w:val="none" w:sz="0" w:space="0" w:color="auto"/>
            <w:right w:val="none" w:sz="0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53291750" w14:textId="1780CDA4" w:rsidR="00B667D1" w:rsidRPr="00354C60" w:rsidRDefault="00FA6005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>
              <w:rPr>
                <w:rFonts w:ascii="Noticia Text" w:hAnsi="Noticia Text" w:cs="Arial"/>
                <w:sz w:val="15"/>
                <w:szCs w:val="15"/>
              </w:rPr>
              <w:t>Sygefravær</w:t>
            </w:r>
          </w:p>
          <w:p w14:paraId="31970B38" w14:textId="50D69543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0A964371" w14:textId="5AC01F62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Er der forhold i arbejdsmiljøet</w:t>
            </w:r>
            <w:r w:rsidR="00FA6005">
              <w:rPr>
                <w:rFonts w:ascii="Noticia Text" w:hAnsi="Noticia Text" w:cs="Arial"/>
                <w:sz w:val="15"/>
                <w:szCs w:val="15"/>
              </w:rPr>
              <w:t>,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 der kan medvirke </w:t>
            </w:r>
            <w:r>
              <w:rPr>
                <w:rFonts w:ascii="Noticia Text" w:hAnsi="Noticia Text" w:cs="Arial"/>
                <w:sz w:val="15"/>
                <w:szCs w:val="15"/>
              </w:rPr>
              <w:br/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til sygefravær?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41A60AF3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19FED3A6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600A4E7C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</w:tr>
      <w:tr w:rsidR="00B667D1" w:rsidRPr="001D796B" w14:paraId="6C083E75" w14:textId="77777777" w:rsidTr="006D5E08">
        <w:tblPrEx>
          <w:tblBorders>
            <w:left w:val="none" w:sz="0" w:space="0" w:color="auto"/>
            <w:right w:val="none" w:sz="0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58D12526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Nyansatte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6A8B06D5" w14:textId="435DDAA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Nyansatte får en grundig instruktion i de </w:t>
            </w:r>
            <w:r>
              <w:rPr>
                <w:rFonts w:ascii="Noticia Text" w:hAnsi="Noticia Text" w:cs="Arial"/>
                <w:sz w:val="15"/>
                <w:szCs w:val="15"/>
              </w:rPr>
              <w:br/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arbejdsopgaver og de risici</w:t>
            </w:r>
            <w:r w:rsidR="00FA6005">
              <w:rPr>
                <w:rFonts w:ascii="Noticia Text" w:hAnsi="Noticia Text" w:cs="Arial"/>
                <w:sz w:val="15"/>
                <w:szCs w:val="15"/>
              </w:rPr>
              <w:t>,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 der er</w:t>
            </w:r>
            <w:r>
              <w:rPr>
                <w:rFonts w:ascii="Noticia Text" w:hAnsi="Noticia Text" w:cs="Arial"/>
                <w:sz w:val="15"/>
                <w:szCs w:val="15"/>
              </w:rPr>
              <w:t>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72920606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66FDFC8E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38CEAE7A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</w:tr>
      <w:tr w:rsidR="00B667D1" w:rsidRPr="001D796B" w14:paraId="176556A4" w14:textId="77777777" w:rsidTr="006D5E08">
        <w:tblPrEx>
          <w:tblBorders>
            <w:left w:val="none" w:sz="0" w:space="0" w:color="auto"/>
            <w:right w:val="none" w:sz="0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1350FAEE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Unge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24B729A5" w14:textId="785130C1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Særlig instruktion af de unge ansatte om risici i 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br/>
              <w:t>arbejdet – ud over normal introduktion</w:t>
            </w:r>
            <w:r>
              <w:rPr>
                <w:rFonts w:ascii="Noticia Text" w:hAnsi="Noticia Text" w:cs="Arial"/>
                <w:sz w:val="15"/>
                <w:szCs w:val="15"/>
              </w:rPr>
              <w:t>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21C566BA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2D02A17F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58FA5A41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</w:tr>
      <w:tr w:rsidR="00B667D1" w:rsidRPr="001D796B" w14:paraId="77ED8FC1" w14:textId="77777777" w:rsidTr="006D5E08">
        <w:tblPrEx>
          <w:tblBorders>
            <w:left w:val="none" w:sz="0" w:space="0" w:color="auto"/>
            <w:right w:val="none" w:sz="0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25B9A20E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De unges forældre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5D8AA9B5" w14:textId="6B6A23DB" w:rsidR="00B667D1" w:rsidRPr="00354C60" w:rsidRDefault="00B667D1" w:rsidP="00FA6005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Særlig information sendes til de unge ansattes forældre om de risici</w:t>
            </w:r>
            <w:r w:rsidR="00FA6005">
              <w:rPr>
                <w:rFonts w:ascii="Noticia Text" w:hAnsi="Noticia Text" w:cs="Arial"/>
                <w:sz w:val="15"/>
                <w:szCs w:val="15"/>
              </w:rPr>
              <w:t xml:space="preserve">, 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der er i arbejdet og de forholdsregler</w:t>
            </w:r>
            <w:r w:rsidR="00FA6005">
              <w:rPr>
                <w:rFonts w:ascii="Noticia Text" w:hAnsi="Noticia Text" w:cs="Arial"/>
                <w:sz w:val="15"/>
                <w:szCs w:val="15"/>
              </w:rPr>
              <w:t>,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 som virksomheden har iværksat.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2B9D6E8E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51A70358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0F3824EF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</w:tr>
      <w:tr w:rsidR="00B667D1" w:rsidRPr="001D796B" w14:paraId="0C1E8020" w14:textId="77777777" w:rsidTr="006D5E08">
        <w:tblPrEx>
          <w:tblBorders>
            <w:left w:val="none" w:sz="0" w:space="0" w:color="auto"/>
            <w:right w:val="none" w:sz="0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6FB0E263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Gravide og ammende - kun relevante for nogle ansatte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6FE9D2CB" w14:textId="14F64A20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Er gra</w:t>
            </w:r>
            <w:r w:rsidR="00FA6005">
              <w:rPr>
                <w:rFonts w:ascii="Noticia Text" w:hAnsi="Noticia Text" w:cs="Arial"/>
                <w:sz w:val="15"/>
                <w:szCs w:val="15"/>
              </w:rPr>
              <w:t xml:space="preserve">vide og ammende ansatte sikret </w:t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mod </w:t>
            </w:r>
            <w:r>
              <w:rPr>
                <w:rFonts w:ascii="Noticia Text" w:hAnsi="Noticia Text" w:cs="Arial"/>
                <w:sz w:val="15"/>
                <w:szCs w:val="15"/>
              </w:rPr>
              <w:br/>
            </w:r>
            <w:r w:rsidRPr="00354C60">
              <w:rPr>
                <w:rFonts w:ascii="Noticia Text" w:hAnsi="Noticia Text" w:cs="Arial"/>
                <w:sz w:val="15"/>
                <w:szCs w:val="15"/>
              </w:rPr>
              <w:t>påvirkninger, der kan indebære farer for mor eller barn</w:t>
            </w:r>
            <w:r>
              <w:rPr>
                <w:rFonts w:ascii="Noticia Text" w:hAnsi="Noticia Text" w:cs="Arial"/>
                <w:sz w:val="15"/>
                <w:szCs w:val="15"/>
              </w:rPr>
              <w:t>.</w:t>
            </w: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7848A60F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16179872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223FFECB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</w:tr>
      <w:tr w:rsidR="00B667D1" w:rsidRPr="001D796B" w14:paraId="3A26917A" w14:textId="77777777" w:rsidTr="006D5E08">
        <w:tblPrEx>
          <w:tblBorders>
            <w:left w:val="none" w:sz="0" w:space="0" w:color="auto"/>
            <w:right w:val="none" w:sz="0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2112" w:type="dxa"/>
            <w:shd w:val="clear" w:color="auto" w:fill="auto"/>
            <w:tcMar>
              <w:top w:w="85" w:type="dxa"/>
              <w:bottom w:w="85" w:type="dxa"/>
            </w:tcMar>
          </w:tcPr>
          <w:p w14:paraId="0925FEF4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>Andet</w:t>
            </w:r>
          </w:p>
        </w:tc>
        <w:tc>
          <w:tcPr>
            <w:tcW w:w="4501" w:type="dxa"/>
            <w:shd w:val="clear" w:color="auto" w:fill="auto"/>
            <w:tcMar>
              <w:top w:w="85" w:type="dxa"/>
              <w:bottom w:w="85" w:type="dxa"/>
            </w:tcMar>
          </w:tcPr>
          <w:p w14:paraId="11B29A61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Er der områder, som </w:t>
            </w:r>
            <w:proofErr w:type="spellStart"/>
            <w:r w:rsidRPr="00354C60">
              <w:rPr>
                <w:rFonts w:ascii="Noticia Text" w:hAnsi="Noticia Text" w:cs="Arial"/>
                <w:sz w:val="15"/>
                <w:szCs w:val="15"/>
              </w:rPr>
              <w:t>APV’en</w:t>
            </w:r>
            <w:proofErr w:type="spellEnd"/>
            <w:r w:rsidRPr="00354C60">
              <w:rPr>
                <w:rFonts w:ascii="Noticia Text" w:hAnsi="Noticia Text" w:cs="Arial"/>
                <w:sz w:val="15"/>
                <w:szCs w:val="15"/>
              </w:rPr>
              <w:t xml:space="preserve"> mangler at undersøge?</w:t>
            </w:r>
          </w:p>
          <w:p w14:paraId="0BD93683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29" w:type="dxa"/>
            <w:shd w:val="clear" w:color="auto" w:fill="auto"/>
            <w:tcMar>
              <w:top w:w="85" w:type="dxa"/>
              <w:bottom w:w="85" w:type="dxa"/>
            </w:tcMar>
          </w:tcPr>
          <w:p w14:paraId="270CE6B4" w14:textId="77777777" w:rsidR="00B667D1" w:rsidRPr="00354C60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5"/>
                <w:szCs w:val="15"/>
              </w:rPr>
            </w:pPr>
          </w:p>
        </w:tc>
        <w:tc>
          <w:tcPr>
            <w:tcW w:w="934" w:type="dxa"/>
            <w:shd w:val="clear" w:color="auto" w:fill="auto"/>
            <w:tcMar>
              <w:top w:w="85" w:type="dxa"/>
              <w:bottom w:w="85" w:type="dxa"/>
            </w:tcMar>
          </w:tcPr>
          <w:p w14:paraId="34FB5A30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tcMar>
              <w:top w:w="85" w:type="dxa"/>
              <w:bottom w:w="85" w:type="dxa"/>
            </w:tcMar>
          </w:tcPr>
          <w:p w14:paraId="29BFB244" w14:textId="77777777" w:rsidR="00B667D1" w:rsidRPr="001D796B" w:rsidRDefault="00B667D1" w:rsidP="00196B76">
            <w:pPr>
              <w:spacing w:line="240" w:lineRule="auto"/>
              <w:jc w:val="left"/>
              <w:rPr>
                <w:rFonts w:ascii="Noticia Text" w:hAnsi="Noticia Text" w:cs="Arial"/>
                <w:sz w:val="16"/>
                <w:szCs w:val="16"/>
              </w:rPr>
            </w:pPr>
          </w:p>
        </w:tc>
      </w:tr>
    </w:tbl>
    <w:p w14:paraId="74A7C6B1" w14:textId="77777777" w:rsidR="00953F20" w:rsidRPr="001D796B" w:rsidRDefault="00953F20" w:rsidP="00196B76">
      <w:pPr>
        <w:spacing w:line="240" w:lineRule="auto"/>
        <w:jc w:val="left"/>
        <w:rPr>
          <w:rFonts w:ascii="Noticia Text" w:hAnsi="Noticia Text" w:cs="Arial"/>
          <w:sz w:val="16"/>
          <w:szCs w:val="16"/>
        </w:rPr>
      </w:pPr>
    </w:p>
    <w:sectPr w:rsidR="00953F20" w:rsidRPr="001D796B" w:rsidSect="003860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907" w:left="1134" w:header="567" w:footer="567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FAD59" w14:textId="77777777" w:rsidR="00187F54" w:rsidRDefault="00187F54">
      <w:r>
        <w:separator/>
      </w:r>
    </w:p>
  </w:endnote>
  <w:endnote w:type="continuationSeparator" w:id="0">
    <w:p w14:paraId="453EDE6B" w14:textId="77777777" w:rsidR="00187F54" w:rsidRDefault="0018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Frutiger 55 Roman">
    <w:altName w:val="All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Noticia Text">
    <w:altName w:val="Times New Roman"/>
    <w:panose1 w:val="02000503060000020004"/>
    <w:charset w:val="00"/>
    <w:family w:val="auto"/>
    <w:pitch w:val="variable"/>
    <w:sig w:usb0="A00000FF" w:usb1="5000247B" w:usb2="00000000" w:usb3="00000000" w:csb0="00000193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9A73B" w14:textId="77777777" w:rsidR="00187F54" w:rsidRDefault="00187F5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0715635" w14:textId="77777777" w:rsidR="00187F54" w:rsidRDefault="00187F54">
    <w:pPr>
      <w:pStyle w:val="Sidefod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82CB1" w14:textId="77777777" w:rsidR="00187F54" w:rsidRDefault="00187F5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8604C">
      <w:rPr>
        <w:rStyle w:val="Sidetal"/>
        <w:noProof/>
      </w:rPr>
      <w:t>3</w:t>
    </w:r>
    <w:r>
      <w:rPr>
        <w:rStyle w:val="Sidetal"/>
      </w:rPr>
      <w:fldChar w:fldCharType="end"/>
    </w:r>
  </w:p>
  <w:p w14:paraId="0307588C" w14:textId="77777777" w:rsidR="00187F54" w:rsidRDefault="00187F54">
    <w:pPr>
      <w:pStyle w:val="Sidefod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4201"/>
      <w:docPartObj>
        <w:docPartGallery w:val="Page Numbers (Bottom of Page)"/>
        <w:docPartUnique/>
      </w:docPartObj>
    </w:sdtPr>
    <w:sdtEndPr/>
    <w:sdtContent>
      <w:p w14:paraId="02960322" w14:textId="77777777" w:rsidR="00187F54" w:rsidRDefault="00187F54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0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02D87D" w14:textId="77777777" w:rsidR="00187F54" w:rsidRPr="00461BBB" w:rsidRDefault="00187F54">
    <w:pPr>
      <w:pStyle w:val="Sidefo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E582E" w14:textId="77777777" w:rsidR="00187F54" w:rsidRDefault="00187F54">
      <w:r>
        <w:separator/>
      </w:r>
    </w:p>
  </w:footnote>
  <w:footnote w:type="continuationSeparator" w:id="0">
    <w:p w14:paraId="6D6AC85B" w14:textId="77777777" w:rsidR="00187F54" w:rsidRDefault="00187F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13F3C" w14:textId="77777777" w:rsidR="009122DA" w:rsidRDefault="009122DA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D655D" w14:textId="00A00402" w:rsidR="00F124DD" w:rsidRDefault="00BD602E" w:rsidP="00F124DD">
    <w:pPr>
      <w:pStyle w:val="Sidehoved"/>
      <w:ind w:left="-567"/>
      <w:rPr>
        <w:rFonts w:ascii="Noticia Text" w:hAnsi="Noticia Text"/>
        <w:b/>
        <w:sz w:val="32"/>
        <w:szCs w:val="32"/>
      </w:rPr>
    </w:pPr>
    <w:r>
      <w:rPr>
        <w:rFonts w:ascii="Noticia Text" w:hAnsi="Noticia Text"/>
        <w:b/>
        <w:noProof/>
        <w:sz w:val="48"/>
        <w:szCs w:val="48"/>
        <w:lang w:val="en-US"/>
      </w:rPr>
      <w:drawing>
        <wp:anchor distT="0" distB="0" distL="114300" distR="114300" simplePos="0" relativeHeight="251664384" behindDoc="0" locked="0" layoutInCell="1" allowOverlap="1" wp14:anchorId="33DC11B9" wp14:editId="2128F3C1">
          <wp:simplePos x="0" y="0"/>
          <wp:positionH relativeFrom="column">
            <wp:posOffset>6159500</wp:posOffset>
          </wp:positionH>
          <wp:positionV relativeFrom="paragraph">
            <wp:posOffset>-217805</wp:posOffset>
          </wp:positionV>
          <wp:extent cx="561975" cy="77279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a-i_gul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7727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F54">
      <w:rPr>
        <w:rFonts w:ascii="Noticia Text" w:hAnsi="Noticia Text"/>
        <w:b/>
        <w:sz w:val="32"/>
        <w:szCs w:val="32"/>
      </w:rPr>
      <w:t xml:space="preserve">      </w:t>
    </w:r>
  </w:p>
  <w:p w14:paraId="6F104C41" w14:textId="4C5C020B" w:rsidR="00187F54" w:rsidRDefault="00F124DD" w:rsidP="00F124DD">
    <w:pPr>
      <w:pStyle w:val="Sidehoved"/>
      <w:ind w:left="-567"/>
      <w:rPr>
        <w:rStyle w:val="Sidetal"/>
      </w:rPr>
    </w:pPr>
    <w:r>
      <w:rPr>
        <w:rFonts w:ascii="Noticia Text" w:hAnsi="Noticia Text"/>
        <w:b/>
        <w:sz w:val="32"/>
        <w:szCs w:val="32"/>
      </w:rPr>
      <w:t xml:space="preserve">      </w:t>
    </w:r>
    <w:r w:rsidR="00187F54">
      <w:rPr>
        <w:rFonts w:ascii="Noticia Text" w:hAnsi="Noticia Text"/>
        <w:b/>
        <w:sz w:val="32"/>
        <w:szCs w:val="32"/>
      </w:rPr>
      <w:t>APV-t</w:t>
    </w:r>
    <w:r w:rsidR="00187F54" w:rsidRPr="007A0384">
      <w:rPr>
        <w:rFonts w:ascii="Noticia Text" w:hAnsi="Noticia Text"/>
        <w:b/>
        <w:sz w:val="32"/>
        <w:szCs w:val="32"/>
      </w:rPr>
      <w:t>jekskema</w:t>
    </w:r>
    <w:r w:rsidR="00187F54">
      <w:rPr>
        <w:rFonts w:ascii="Noticia Text" w:hAnsi="Noticia Text"/>
        <w:b/>
        <w:sz w:val="32"/>
        <w:szCs w:val="32"/>
      </w:rPr>
      <w:t xml:space="preserve">  </w:t>
    </w:r>
    <w:r w:rsidR="00187F54">
      <w:rPr>
        <w:rStyle w:val="Sidetal"/>
      </w:rPr>
      <w:fldChar w:fldCharType="begin"/>
    </w:r>
    <w:r w:rsidR="00187F54">
      <w:rPr>
        <w:rStyle w:val="Sidetal"/>
      </w:rPr>
      <w:instrText xml:space="preserve"> PAGE </w:instrText>
    </w:r>
    <w:r w:rsidR="00187F54">
      <w:rPr>
        <w:rStyle w:val="Sidetal"/>
      </w:rPr>
      <w:fldChar w:fldCharType="separate"/>
    </w:r>
    <w:r w:rsidR="0038604C">
      <w:rPr>
        <w:rStyle w:val="Sidetal"/>
        <w:noProof/>
      </w:rPr>
      <w:t>3</w:t>
    </w:r>
    <w:r w:rsidR="00187F54">
      <w:rPr>
        <w:rStyle w:val="Sidetal"/>
      </w:rPr>
      <w:fldChar w:fldCharType="end"/>
    </w:r>
    <w:r w:rsidR="00081E9B">
      <w:rPr>
        <w:rStyle w:val="Sidetal"/>
      </w:rPr>
      <w:t xml:space="preserve"> af </w:t>
    </w:r>
    <w:r w:rsidR="00A2084F">
      <w:rPr>
        <w:rStyle w:val="Sidetal"/>
      </w:rPr>
      <w:t>3</w:t>
    </w:r>
  </w:p>
  <w:p w14:paraId="335CCDBC" w14:textId="77777777" w:rsidR="00F124DD" w:rsidRPr="007A0384" w:rsidRDefault="00F124DD" w:rsidP="00F124DD">
    <w:pPr>
      <w:pStyle w:val="Sidehoved"/>
      <w:ind w:left="-567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04330" w14:textId="4F5FFDA4" w:rsidR="00F124DD" w:rsidRDefault="00BD0DD7" w:rsidP="00081E9B">
    <w:pPr>
      <w:pStyle w:val="Sidehoved"/>
      <w:ind w:left="-567"/>
      <w:rPr>
        <w:rFonts w:ascii="Noticia Text" w:hAnsi="Noticia Text"/>
        <w:b/>
        <w:sz w:val="48"/>
        <w:szCs w:val="48"/>
      </w:rPr>
    </w:pPr>
    <w:bookmarkStart w:id="0" w:name="_GoBack"/>
    <w:r>
      <w:rPr>
        <w:rFonts w:ascii="Noticia Text" w:hAnsi="Noticia Text"/>
        <w:b/>
        <w:noProof/>
        <w:sz w:val="48"/>
        <w:szCs w:val="48"/>
        <w:lang w:val="en-US"/>
      </w:rPr>
      <w:drawing>
        <wp:anchor distT="0" distB="0" distL="114300" distR="114300" simplePos="0" relativeHeight="251666432" behindDoc="0" locked="0" layoutInCell="1" allowOverlap="1" wp14:anchorId="0EB30E68" wp14:editId="351ED7D4">
          <wp:simplePos x="0" y="0"/>
          <wp:positionH relativeFrom="column">
            <wp:posOffset>6127115</wp:posOffset>
          </wp:positionH>
          <wp:positionV relativeFrom="paragraph">
            <wp:posOffset>-217170</wp:posOffset>
          </wp:positionV>
          <wp:extent cx="576566" cy="792000"/>
          <wp:effectExtent l="0" t="0" r="825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a-i_gul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66" cy="7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F124DD">
      <w:rPr>
        <w:rFonts w:ascii="Noticia Text" w:hAnsi="Noticia Text"/>
        <w:b/>
        <w:noProof/>
        <w:sz w:val="48"/>
        <w:szCs w:val="4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9FE6B5" wp14:editId="23AF6AED">
              <wp:simplePos x="0" y="0"/>
              <wp:positionH relativeFrom="column">
                <wp:posOffset>5062643</wp:posOffset>
              </wp:positionH>
              <wp:positionV relativeFrom="paragraph">
                <wp:posOffset>-165312</wp:posOffset>
              </wp:positionV>
              <wp:extent cx="914400" cy="702734"/>
              <wp:effectExtent l="0" t="25400" r="0" b="5969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702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3" o:spid="_x0000_s1026" style="position:absolute;margin-left:398.65pt;margin-top:-12.95pt;width:1in;height:5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" filled="f" stroked="f">
              <v:shadow on="t" opacity="22937f" mv:blur="40000f" origin=",.5" offset="0,23000emu"/>
            </v:rect>
          </w:pict>
        </mc:Fallback>
      </mc:AlternateContent>
    </w:r>
    <w:r w:rsidR="00187F54">
      <w:rPr>
        <w:rFonts w:ascii="Noticia Text" w:hAnsi="Noticia Text"/>
        <w:b/>
        <w:sz w:val="48"/>
        <w:szCs w:val="48"/>
      </w:rPr>
      <w:t xml:space="preserve">    </w:t>
    </w:r>
  </w:p>
  <w:p w14:paraId="28AB3593" w14:textId="75788EF2" w:rsidR="00187F54" w:rsidRPr="00081E9B" w:rsidRDefault="00F124DD" w:rsidP="00081E9B">
    <w:pPr>
      <w:pStyle w:val="Sidehoved"/>
      <w:ind w:left="-567"/>
      <w:rPr>
        <w:rFonts w:ascii="Noticia Text" w:hAnsi="Noticia Text"/>
        <w:b/>
        <w:sz w:val="48"/>
        <w:szCs w:val="48"/>
      </w:rPr>
    </w:pPr>
    <w:r>
      <w:rPr>
        <w:rFonts w:ascii="Noticia Text" w:hAnsi="Noticia Text"/>
        <w:b/>
        <w:sz w:val="48"/>
        <w:szCs w:val="48"/>
      </w:rPr>
      <w:t xml:space="preserve">    </w:t>
    </w:r>
    <w:r w:rsidR="00187F54">
      <w:rPr>
        <w:rFonts w:ascii="Noticia Text" w:hAnsi="Noticia Text"/>
        <w:b/>
        <w:sz w:val="48"/>
        <w:szCs w:val="48"/>
      </w:rPr>
      <w:t xml:space="preserve">APV-tjekskema </w:t>
    </w:r>
    <w:r w:rsidR="00187F54">
      <w:rPr>
        <w:rStyle w:val="Sidetal"/>
      </w:rPr>
      <w:fldChar w:fldCharType="begin"/>
    </w:r>
    <w:r w:rsidR="00187F54">
      <w:rPr>
        <w:rStyle w:val="Sidetal"/>
      </w:rPr>
      <w:instrText xml:space="preserve"> PAGE </w:instrText>
    </w:r>
    <w:r w:rsidR="00187F54">
      <w:rPr>
        <w:rStyle w:val="Sidetal"/>
      </w:rPr>
      <w:fldChar w:fldCharType="separate"/>
    </w:r>
    <w:r w:rsidR="0038604C">
      <w:rPr>
        <w:rStyle w:val="Sidetal"/>
        <w:noProof/>
      </w:rPr>
      <w:t>1</w:t>
    </w:r>
    <w:r w:rsidR="00187F54">
      <w:rPr>
        <w:rStyle w:val="Sidetal"/>
      </w:rPr>
      <w:fldChar w:fldCharType="end"/>
    </w:r>
    <w:r w:rsidR="00187F54">
      <w:rPr>
        <w:rStyle w:val="Sidetal"/>
      </w:rPr>
      <w:t xml:space="preserve"> af 3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B1C"/>
    <w:multiLevelType w:val="singleLevel"/>
    <w:tmpl w:val="A5FEB264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1">
    <w:nsid w:val="67242F22"/>
    <w:multiLevelType w:val="hybridMultilevel"/>
    <w:tmpl w:val="EF24BE98"/>
    <w:lvl w:ilvl="0" w:tplc="4DE483C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rawingGridHorizontalSpacing w:val="113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9b7b16"/>
      <o:colormenu v:ext="edit" fillcolor="#9b7b1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EE"/>
    <w:rsid w:val="000017D9"/>
    <w:rsid w:val="00010532"/>
    <w:rsid w:val="000704A3"/>
    <w:rsid w:val="00081E9B"/>
    <w:rsid w:val="000A019D"/>
    <w:rsid w:val="000B49F5"/>
    <w:rsid w:val="000C1B34"/>
    <w:rsid w:val="000F3756"/>
    <w:rsid w:val="000F439A"/>
    <w:rsid w:val="00126913"/>
    <w:rsid w:val="00130C57"/>
    <w:rsid w:val="001356B1"/>
    <w:rsid w:val="0014422A"/>
    <w:rsid w:val="0015624C"/>
    <w:rsid w:val="0016354F"/>
    <w:rsid w:val="001649EE"/>
    <w:rsid w:val="00180E91"/>
    <w:rsid w:val="00187F54"/>
    <w:rsid w:val="00196B76"/>
    <w:rsid w:val="001C5AD2"/>
    <w:rsid w:val="001D796B"/>
    <w:rsid w:val="001E6C54"/>
    <w:rsid w:val="001F7FBF"/>
    <w:rsid w:val="00201DF8"/>
    <w:rsid w:val="0020724D"/>
    <w:rsid w:val="00214A2E"/>
    <w:rsid w:val="0022437D"/>
    <w:rsid w:val="00234486"/>
    <w:rsid w:val="0026162D"/>
    <w:rsid w:val="00277D58"/>
    <w:rsid w:val="00297333"/>
    <w:rsid w:val="002B69A8"/>
    <w:rsid w:val="002C7798"/>
    <w:rsid w:val="002C797A"/>
    <w:rsid w:val="00302668"/>
    <w:rsid w:val="00303924"/>
    <w:rsid w:val="00330601"/>
    <w:rsid w:val="00354C60"/>
    <w:rsid w:val="0038604C"/>
    <w:rsid w:val="003B13AD"/>
    <w:rsid w:val="00411885"/>
    <w:rsid w:val="0044236A"/>
    <w:rsid w:val="00447FB4"/>
    <w:rsid w:val="004508B1"/>
    <w:rsid w:val="004553B3"/>
    <w:rsid w:val="00461843"/>
    <w:rsid w:val="00461BBB"/>
    <w:rsid w:val="00461FDC"/>
    <w:rsid w:val="00470B6F"/>
    <w:rsid w:val="00472A50"/>
    <w:rsid w:val="004745B1"/>
    <w:rsid w:val="004A2E41"/>
    <w:rsid w:val="004A4048"/>
    <w:rsid w:val="004B2136"/>
    <w:rsid w:val="004C084F"/>
    <w:rsid w:val="004E7F1D"/>
    <w:rsid w:val="005449AB"/>
    <w:rsid w:val="00552C62"/>
    <w:rsid w:val="00582438"/>
    <w:rsid w:val="005B366E"/>
    <w:rsid w:val="005C0BD6"/>
    <w:rsid w:val="005C2DAA"/>
    <w:rsid w:val="005F04A8"/>
    <w:rsid w:val="005F15D8"/>
    <w:rsid w:val="005F247C"/>
    <w:rsid w:val="00607208"/>
    <w:rsid w:val="00625DB7"/>
    <w:rsid w:val="00653E03"/>
    <w:rsid w:val="0068522B"/>
    <w:rsid w:val="006876F0"/>
    <w:rsid w:val="00697E97"/>
    <w:rsid w:val="006A2393"/>
    <w:rsid w:val="006A7F14"/>
    <w:rsid w:val="006B6A66"/>
    <w:rsid w:val="006C5DD2"/>
    <w:rsid w:val="006D5E08"/>
    <w:rsid w:val="006F5B98"/>
    <w:rsid w:val="007031B5"/>
    <w:rsid w:val="007139F7"/>
    <w:rsid w:val="00713C20"/>
    <w:rsid w:val="0071752B"/>
    <w:rsid w:val="00723D9D"/>
    <w:rsid w:val="00735879"/>
    <w:rsid w:val="00782820"/>
    <w:rsid w:val="007A0384"/>
    <w:rsid w:val="007A475A"/>
    <w:rsid w:val="007B695F"/>
    <w:rsid w:val="007E10D1"/>
    <w:rsid w:val="00817C04"/>
    <w:rsid w:val="00817F0F"/>
    <w:rsid w:val="00823A61"/>
    <w:rsid w:val="00834E02"/>
    <w:rsid w:val="00840422"/>
    <w:rsid w:val="00874F48"/>
    <w:rsid w:val="008A6503"/>
    <w:rsid w:val="008E3877"/>
    <w:rsid w:val="00900C28"/>
    <w:rsid w:val="00907A11"/>
    <w:rsid w:val="009122DA"/>
    <w:rsid w:val="0091740F"/>
    <w:rsid w:val="00953F20"/>
    <w:rsid w:val="009922EC"/>
    <w:rsid w:val="009A3A8B"/>
    <w:rsid w:val="00A2084F"/>
    <w:rsid w:val="00A5596C"/>
    <w:rsid w:val="00A71866"/>
    <w:rsid w:val="00A74FC4"/>
    <w:rsid w:val="00AE508C"/>
    <w:rsid w:val="00AE50B8"/>
    <w:rsid w:val="00AF6A8B"/>
    <w:rsid w:val="00B209EE"/>
    <w:rsid w:val="00B32BBE"/>
    <w:rsid w:val="00B3713B"/>
    <w:rsid w:val="00B60099"/>
    <w:rsid w:val="00B667D1"/>
    <w:rsid w:val="00B75D52"/>
    <w:rsid w:val="00B956E2"/>
    <w:rsid w:val="00BD0DD7"/>
    <w:rsid w:val="00BD3651"/>
    <w:rsid w:val="00BD602E"/>
    <w:rsid w:val="00C00783"/>
    <w:rsid w:val="00C02CE3"/>
    <w:rsid w:val="00C3222C"/>
    <w:rsid w:val="00C467D9"/>
    <w:rsid w:val="00C553AF"/>
    <w:rsid w:val="00C701E7"/>
    <w:rsid w:val="00CC1E32"/>
    <w:rsid w:val="00CD15A9"/>
    <w:rsid w:val="00CD2B09"/>
    <w:rsid w:val="00CE1AB0"/>
    <w:rsid w:val="00D14AB2"/>
    <w:rsid w:val="00D204EC"/>
    <w:rsid w:val="00D627E3"/>
    <w:rsid w:val="00D71256"/>
    <w:rsid w:val="00D83FC9"/>
    <w:rsid w:val="00D901D9"/>
    <w:rsid w:val="00DA7E27"/>
    <w:rsid w:val="00E001AC"/>
    <w:rsid w:val="00E00B2D"/>
    <w:rsid w:val="00E07CF7"/>
    <w:rsid w:val="00E37435"/>
    <w:rsid w:val="00E40ECE"/>
    <w:rsid w:val="00E54D5C"/>
    <w:rsid w:val="00E55529"/>
    <w:rsid w:val="00E57C14"/>
    <w:rsid w:val="00E72B1C"/>
    <w:rsid w:val="00EA7CA3"/>
    <w:rsid w:val="00EB3916"/>
    <w:rsid w:val="00EC411C"/>
    <w:rsid w:val="00EC757C"/>
    <w:rsid w:val="00EE0AFD"/>
    <w:rsid w:val="00F124DD"/>
    <w:rsid w:val="00F2252B"/>
    <w:rsid w:val="00F32D96"/>
    <w:rsid w:val="00F349A6"/>
    <w:rsid w:val="00F34DA7"/>
    <w:rsid w:val="00F437BF"/>
    <w:rsid w:val="00F52F5F"/>
    <w:rsid w:val="00F752A5"/>
    <w:rsid w:val="00F90C73"/>
    <w:rsid w:val="00FA1E34"/>
    <w:rsid w:val="00FA4B04"/>
    <w:rsid w:val="00FA6005"/>
    <w:rsid w:val="00FE7284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9b7b16"/>
      <o:colormenu v:ext="edit" fillcolor="#9b7b16"/>
    </o:shapedefaults>
    <o:shapelayout v:ext="edit">
      <o:idmap v:ext="edit" data="1"/>
    </o:shapelayout>
  </w:shapeDefaults>
  <w:decimalSymbol w:val=","/>
  <w:listSeparator w:val=";"/>
  <w14:docId w14:val="1D0A2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099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line="270" w:lineRule="atLeast"/>
      <w:jc w:val="both"/>
    </w:pPr>
    <w:rPr>
      <w:rFonts w:ascii="Georgia" w:hAnsi="Georgia"/>
      <w:spacing w:val="6"/>
      <w:sz w:val="22"/>
    </w:rPr>
  </w:style>
  <w:style w:type="paragraph" w:styleId="Overskrift1">
    <w:name w:val="heading 1"/>
    <w:basedOn w:val="Normal"/>
    <w:next w:val="Normal"/>
    <w:qFormat/>
    <w:rsid w:val="00B60099"/>
    <w:pPr>
      <w:keepNext/>
      <w:suppressAutoHyphens/>
      <w:spacing w:after="212" w:line="332" w:lineRule="exact"/>
      <w:jc w:val="left"/>
      <w:outlineLvl w:val="0"/>
    </w:pPr>
    <w:rPr>
      <w:rFonts w:ascii="Frutiger 55 Roman" w:hAnsi="Frutiger 55 Roman"/>
      <w:b/>
      <w:kern w:val="28"/>
      <w:sz w:val="36"/>
    </w:rPr>
  </w:style>
  <w:style w:type="paragraph" w:styleId="Overskrift2">
    <w:name w:val="heading 2"/>
    <w:basedOn w:val="Normal"/>
    <w:next w:val="Normal"/>
    <w:qFormat/>
    <w:rsid w:val="00B60099"/>
    <w:pPr>
      <w:keepNext/>
      <w:suppressAutoHyphens/>
      <w:spacing w:before="272"/>
      <w:jc w:val="left"/>
      <w:outlineLvl w:val="1"/>
    </w:pPr>
    <w:rPr>
      <w:rFonts w:ascii="Frutiger 55 Roman" w:hAnsi="Frutiger 55 Roman"/>
      <w:b/>
      <w:sz w:val="24"/>
    </w:rPr>
  </w:style>
  <w:style w:type="paragraph" w:styleId="Overskrift3">
    <w:name w:val="heading 3"/>
    <w:basedOn w:val="Normal"/>
    <w:next w:val="Normal"/>
    <w:qFormat/>
    <w:rsid w:val="00B60099"/>
    <w:pPr>
      <w:keepNext/>
      <w:suppressAutoHyphens/>
      <w:spacing w:before="272"/>
      <w:jc w:val="left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ngendeindryk">
    <w:name w:val="_Hængende indryk"/>
    <w:basedOn w:val="Normal"/>
    <w:rsid w:val="00B60099"/>
    <w:pPr>
      <w:ind w:left="851" w:hanging="851"/>
    </w:pPr>
  </w:style>
  <w:style w:type="paragraph" w:customStyle="1" w:styleId="Overskrift10">
    <w:name w:val="_Overskrift 1"/>
    <w:basedOn w:val="Overskrift1"/>
    <w:next w:val="Normal"/>
    <w:rsid w:val="00B60099"/>
    <w:pPr>
      <w:outlineLvl w:val="9"/>
    </w:pPr>
  </w:style>
  <w:style w:type="paragraph" w:customStyle="1" w:styleId="Overskrift20">
    <w:name w:val="_Overskrift 2"/>
    <w:basedOn w:val="Overskrift2"/>
    <w:next w:val="Normal"/>
    <w:rsid w:val="00B60099"/>
    <w:pPr>
      <w:outlineLvl w:val="9"/>
    </w:pPr>
  </w:style>
  <w:style w:type="paragraph" w:customStyle="1" w:styleId="Overskrift30">
    <w:name w:val="_Overskrift 3"/>
    <w:basedOn w:val="Overskrift3"/>
    <w:next w:val="Normal"/>
    <w:rsid w:val="00B60099"/>
    <w:pPr>
      <w:outlineLvl w:val="9"/>
    </w:pPr>
  </w:style>
  <w:style w:type="paragraph" w:styleId="Sidefod">
    <w:name w:val="footer"/>
    <w:basedOn w:val="Normal"/>
    <w:link w:val="SidefodTegn"/>
    <w:uiPriority w:val="99"/>
    <w:rsid w:val="00B60099"/>
    <w:pPr>
      <w:tabs>
        <w:tab w:val="center" w:pos="4153"/>
        <w:tab w:val="right" w:pos="8306"/>
      </w:tabs>
    </w:pPr>
  </w:style>
  <w:style w:type="paragraph" w:styleId="Sidehoved">
    <w:name w:val="header"/>
    <w:basedOn w:val="Normal"/>
    <w:link w:val="SidehovedTegn"/>
    <w:uiPriority w:val="99"/>
    <w:rsid w:val="00B60099"/>
    <w:pPr>
      <w:tabs>
        <w:tab w:val="center" w:pos="4153"/>
        <w:tab w:val="right" w:pos="8306"/>
      </w:tabs>
    </w:pPr>
  </w:style>
  <w:style w:type="paragraph" w:styleId="Makrotekst">
    <w:name w:val="macro"/>
    <w:semiHidden/>
    <w:rsid w:val="00B600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Sidetal">
    <w:name w:val="page number"/>
    <w:basedOn w:val="Standardskrifttypeiafsnit"/>
    <w:rsid w:val="00B60099"/>
  </w:style>
  <w:style w:type="table" w:styleId="Tabelgitter">
    <w:name w:val="Table Grid"/>
    <w:basedOn w:val="Tabel-Normal"/>
    <w:rsid w:val="00442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010532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461BBB"/>
    <w:rPr>
      <w:rFonts w:ascii="Georgia" w:hAnsi="Georgia"/>
      <w:spacing w:val="6"/>
      <w:sz w:val="22"/>
    </w:rPr>
  </w:style>
  <w:style w:type="paragraph" w:styleId="Markeringsbobletekst">
    <w:name w:val="Balloon Text"/>
    <w:basedOn w:val="Normal"/>
    <w:link w:val="MarkeringsbobletekstTegn"/>
    <w:rsid w:val="005449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449AB"/>
    <w:rPr>
      <w:rFonts w:ascii="Tahoma" w:hAnsi="Tahoma" w:cs="Tahoma"/>
      <w:spacing w:val="6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7A0384"/>
    <w:rPr>
      <w:rFonts w:ascii="Georgia" w:hAnsi="Georgia"/>
      <w:spacing w:val="6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099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line="270" w:lineRule="atLeast"/>
      <w:jc w:val="both"/>
    </w:pPr>
    <w:rPr>
      <w:rFonts w:ascii="Georgia" w:hAnsi="Georgia"/>
      <w:spacing w:val="6"/>
      <w:sz w:val="22"/>
    </w:rPr>
  </w:style>
  <w:style w:type="paragraph" w:styleId="Overskrift1">
    <w:name w:val="heading 1"/>
    <w:basedOn w:val="Normal"/>
    <w:next w:val="Normal"/>
    <w:qFormat/>
    <w:rsid w:val="00B60099"/>
    <w:pPr>
      <w:keepNext/>
      <w:suppressAutoHyphens/>
      <w:spacing w:after="212" w:line="332" w:lineRule="exact"/>
      <w:jc w:val="left"/>
      <w:outlineLvl w:val="0"/>
    </w:pPr>
    <w:rPr>
      <w:rFonts w:ascii="Frutiger 55 Roman" w:hAnsi="Frutiger 55 Roman"/>
      <w:b/>
      <w:kern w:val="28"/>
      <w:sz w:val="36"/>
    </w:rPr>
  </w:style>
  <w:style w:type="paragraph" w:styleId="Overskrift2">
    <w:name w:val="heading 2"/>
    <w:basedOn w:val="Normal"/>
    <w:next w:val="Normal"/>
    <w:qFormat/>
    <w:rsid w:val="00B60099"/>
    <w:pPr>
      <w:keepNext/>
      <w:suppressAutoHyphens/>
      <w:spacing w:before="272"/>
      <w:jc w:val="left"/>
      <w:outlineLvl w:val="1"/>
    </w:pPr>
    <w:rPr>
      <w:rFonts w:ascii="Frutiger 55 Roman" w:hAnsi="Frutiger 55 Roman"/>
      <w:b/>
      <w:sz w:val="24"/>
    </w:rPr>
  </w:style>
  <w:style w:type="paragraph" w:styleId="Overskrift3">
    <w:name w:val="heading 3"/>
    <w:basedOn w:val="Normal"/>
    <w:next w:val="Normal"/>
    <w:qFormat/>
    <w:rsid w:val="00B60099"/>
    <w:pPr>
      <w:keepNext/>
      <w:suppressAutoHyphens/>
      <w:spacing w:before="272"/>
      <w:jc w:val="left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ngendeindryk">
    <w:name w:val="_Hængende indryk"/>
    <w:basedOn w:val="Normal"/>
    <w:rsid w:val="00B60099"/>
    <w:pPr>
      <w:ind w:left="851" w:hanging="851"/>
    </w:pPr>
  </w:style>
  <w:style w:type="paragraph" w:customStyle="1" w:styleId="Overskrift10">
    <w:name w:val="_Overskrift 1"/>
    <w:basedOn w:val="Overskrift1"/>
    <w:next w:val="Normal"/>
    <w:rsid w:val="00B60099"/>
    <w:pPr>
      <w:outlineLvl w:val="9"/>
    </w:pPr>
  </w:style>
  <w:style w:type="paragraph" w:customStyle="1" w:styleId="Overskrift20">
    <w:name w:val="_Overskrift 2"/>
    <w:basedOn w:val="Overskrift2"/>
    <w:next w:val="Normal"/>
    <w:rsid w:val="00B60099"/>
    <w:pPr>
      <w:outlineLvl w:val="9"/>
    </w:pPr>
  </w:style>
  <w:style w:type="paragraph" w:customStyle="1" w:styleId="Overskrift30">
    <w:name w:val="_Overskrift 3"/>
    <w:basedOn w:val="Overskrift3"/>
    <w:next w:val="Normal"/>
    <w:rsid w:val="00B60099"/>
    <w:pPr>
      <w:outlineLvl w:val="9"/>
    </w:pPr>
  </w:style>
  <w:style w:type="paragraph" w:styleId="Sidefod">
    <w:name w:val="footer"/>
    <w:basedOn w:val="Normal"/>
    <w:link w:val="SidefodTegn"/>
    <w:uiPriority w:val="99"/>
    <w:rsid w:val="00B60099"/>
    <w:pPr>
      <w:tabs>
        <w:tab w:val="center" w:pos="4153"/>
        <w:tab w:val="right" w:pos="8306"/>
      </w:tabs>
    </w:pPr>
  </w:style>
  <w:style w:type="paragraph" w:styleId="Sidehoved">
    <w:name w:val="header"/>
    <w:basedOn w:val="Normal"/>
    <w:link w:val="SidehovedTegn"/>
    <w:uiPriority w:val="99"/>
    <w:rsid w:val="00B60099"/>
    <w:pPr>
      <w:tabs>
        <w:tab w:val="center" w:pos="4153"/>
        <w:tab w:val="right" w:pos="8306"/>
      </w:tabs>
    </w:pPr>
  </w:style>
  <w:style w:type="paragraph" w:styleId="Makrotekst">
    <w:name w:val="macro"/>
    <w:semiHidden/>
    <w:rsid w:val="00B600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Sidetal">
    <w:name w:val="page number"/>
    <w:basedOn w:val="Standardskrifttypeiafsnit"/>
    <w:rsid w:val="00B60099"/>
  </w:style>
  <w:style w:type="table" w:styleId="Tabelgitter">
    <w:name w:val="Table Grid"/>
    <w:basedOn w:val="Tabel-Normal"/>
    <w:rsid w:val="00442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010532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461BBB"/>
    <w:rPr>
      <w:rFonts w:ascii="Georgia" w:hAnsi="Georgia"/>
      <w:spacing w:val="6"/>
      <w:sz w:val="22"/>
    </w:rPr>
  </w:style>
  <w:style w:type="paragraph" w:styleId="Markeringsbobletekst">
    <w:name w:val="Balloon Text"/>
    <w:basedOn w:val="Normal"/>
    <w:link w:val="MarkeringsbobletekstTegn"/>
    <w:rsid w:val="005449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449AB"/>
    <w:rPr>
      <w:rFonts w:ascii="Tahoma" w:hAnsi="Tahoma" w:cs="Tahoma"/>
      <w:spacing w:val="6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7A0384"/>
    <w:rPr>
      <w:rFonts w:ascii="Georgia" w:hAnsi="Georgia"/>
      <w:spacing w:val="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%20templates\templates\Diverse\Blank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800E8-53EB-5948-925D-017B7784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 (x86)\di templates\templates\Diverse\Blankt.dotx</Template>
  <TotalTime>8</TotalTime>
  <Pages>3</Pages>
  <Words>867</Words>
  <Characters>5291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 - Normal</vt:lpstr>
    </vt:vector>
  </TitlesOfParts>
  <Company>DI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 - Normal</dc:title>
  <dc:creator>MGSD</dc:creator>
  <cp:lastModifiedBy>FruN</cp:lastModifiedBy>
  <cp:revision>14</cp:revision>
  <cp:lastPrinted>2014-08-21T08:27:00Z</cp:lastPrinted>
  <dcterms:created xsi:type="dcterms:W3CDTF">2019-06-03T15:07:00Z</dcterms:created>
  <dcterms:modified xsi:type="dcterms:W3CDTF">2019-06-13T14:27:00Z</dcterms:modified>
</cp:coreProperties>
</file>