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7D85" w14:textId="77777777" w:rsidR="0056383B" w:rsidRPr="002B3F8A" w:rsidRDefault="00492992" w:rsidP="00492992">
      <w:pPr>
        <w:pStyle w:val="Brdtekst"/>
        <w:tabs>
          <w:tab w:val="left" w:pos="704"/>
        </w:tabs>
        <w:spacing w:before="154"/>
        <w:ind w:left="110" w:right="529"/>
        <w:rPr>
          <w:rFonts w:ascii="Nunito" w:hAnsi="Nunito"/>
          <w:sz w:val="40"/>
          <w:szCs w:val="40"/>
        </w:rPr>
      </w:pPr>
      <w:r w:rsidRPr="002B3F8A">
        <w:rPr>
          <w:rFonts w:ascii="Nunito" w:hAnsi="Nunito"/>
          <w:color w:val="231F20"/>
          <w:sz w:val="40"/>
          <w:szCs w:val="40"/>
        </w:rPr>
        <w:t>Gaffeltrucks til afprøvning</w:t>
      </w:r>
    </w:p>
    <w:p w14:paraId="22A05C3E" w14:textId="77777777" w:rsidR="0056383B" w:rsidRPr="002B3F8A" w:rsidRDefault="0056383B">
      <w:pPr>
        <w:pStyle w:val="Brdtekst"/>
        <w:rPr>
          <w:sz w:val="20"/>
        </w:rPr>
      </w:pPr>
    </w:p>
    <w:p w14:paraId="7CFF72FD" w14:textId="77777777" w:rsidR="0056383B" w:rsidRPr="002B3F8A" w:rsidRDefault="0056383B">
      <w:pPr>
        <w:pStyle w:val="Brdtekst"/>
        <w:spacing w:before="8"/>
        <w:rPr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784"/>
        <w:gridCol w:w="1077"/>
        <w:gridCol w:w="1077"/>
        <w:gridCol w:w="1077"/>
      </w:tblGrid>
      <w:tr w:rsidR="0056383B" w:rsidRPr="002B3F8A" w14:paraId="18777E14" w14:textId="77777777">
        <w:trPr>
          <w:trHeight w:val="360"/>
        </w:trPr>
        <w:tc>
          <w:tcPr>
            <w:tcW w:w="6784" w:type="dxa"/>
            <w:shd w:val="clear" w:color="auto" w:fill="D1D3D4"/>
          </w:tcPr>
          <w:p w14:paraId="6EEB4426" w14:textId="362B5EFB" w:rsidR="0056383B" w:rsidRPr="002B3F8A" w:rsidRDefault="00A65BA2">
            <w:pPr>
              <w:pStyle w:val="TableParagraph"/>
              <w:tabs>
                <w:tab w:val="left" w:pos="3918"/>
              </w:tabs>
              <w:spacing w:before="78"/>
              <w:ind w:left="113"/>
              <w:rPr>
                <w:b/>
                <w:sz w:val="19"/>
              </w:rPr>
            </w:pPr>
            <w:r w:rsidRPr="002B3F8A">
              <w:rPr>
                <w:b/>
                <w:color w:val="231F20"/>
                <w:sz w:val="19"/>
              </w:rPr>
              <w:t>Emne</w:t>
            </w:r>
            <w:r w:rsidRPr="002B3F8A">
              <w:rPr>
                <w:b/>
                <w:color w:val="231F20"/>
                <w:sz w:val="19"/>
              </w:rPr>
              <w:tab/>
              <w:t>Gaffeltrucks til</w:t>
            </w:r>
            <w:r w:rsidRPr="002B3F8A">
              <w:rPr>
                <w:b/>
                <w:color w:val="231F20"/>
                <w:spacing w:val="-7"/>
                <w:sz w:val="19"/>
              </w:rPr>
              <w:t xml:space="preserve"> </w:t>
            </w:r>
            <w:r w:rsidRPr="002B3F8A">
              <w:rPr>
                <w:b/>
                <w:color w:val="231F20"/>
                <w:sz w:val="19"/>
              </w:rPr>
              <w:t>afprøvning</w:t>
            </w:r>
          </w:p>
        </w:tc>
        <w:tc>
          <w:tcPr>
            <w:tcW w:w="1077" w:type="dxa"/>
            <w:shd w:val="clear" w:color="auto" w:fill="D1D3D4"/>
          </w:tcPr>
          <w:p w14:paraId="52A269E7" w14:textId="77777777" w:rsidR="0056383B" w:rsidRPr="002B3F8A" w:rsidRDefault="00A65BA2">
            <w:pPr>
              <w:pStyle w:val="TableParagraph"/>
              <w:spacing w:before="78"/>
              <w:ind w:left="210"/>
              <w:rPr>
                <w:b/>
                <w:sz w:val="19"/>
              </w:rPr>
            </w:pPr>
            <w:r w:rsidRPr="002B3F8A">
              <w:rPr>
                <w:b/>
                <w:color w:val="231F20"/>
                <w:sz w:val="19"/>
              </w:rPr>
              <w:t>Truck 1</w:t>
            </w:r>
          </w:p>
        </w:tc>
        <w:tc>
          <w:tcPr>
            <w:tcW w:w="1077" w:type="dxa"/>
            <w:shd w:val="clear" w:color="auto" w:fill="D1D3D4"/>
          </w:tcPr>
          <w:p w14:paraId="3BC5A5C0" w14:textId="77777777" w:rsidR="0056383B" w:rsidRPr="002B3F8A" w:rsidRDefault="00A65BA2">
            <w:pPr>
              <w:pStyle w:val="TableParagraph"/>
              <w:spacing w:before="78"/>
              <w:ind w:left="198"/>
              <w:rPr>
                <w:b/>
                <w:sz w:val="19"/>
              </w:rPr>
            </w:pPr>
            <w:r w:rsidRPr="002B3F8A">
              <w:rPr>
                <w:b/>
                <w:color w:val="231F20"/>
                <w:sz w:val="19"/>
              </w:rPr>
              <w:t>Truck 2</w:t>
            </w:r>
          </w:p>
        </w:tc>
        <w:tc>
          <w:tcPr>
            <w:tcW w:w="1077" w:type="dxa"/>
            <w:shd w:val="clear" w:color="auto" w:fill="D1D3D4"/>
          </w:tcPr>
          <w:p w14:paraId="287480A2" w14:textId="77777777" w:rsidR="0056383B" w:rsidRPr="002B3F8A" w:rsidRDefault="00A65BA2">
            <w:pPr>
              <w:pStyle w:val="TableParagraph"/>
              <w:spacing w:before="78"/>
              <w:ind w:left="201"/>
              <w:rPr>
                <w:b/>
                <w:sz w:val="19"/>
              </w:rPr>
            </w:pPr>
            <w:r w:rsidRPr="002B3F8A">
              <w:rPr>
                <w:b/>
                <w:color w:val="231F20"/>
                <w:sz w:val="19"/>
              </w:rPr>
              <w:t>Truck 3</w:t>
            </w:r>
          </w:p>
        </w:tc>
      </w:tr>
      <w:tr w:rsidR="0056383B" w:rsidRPr="002B3F8A" w14:paraId="5EDEF617" w14:textId="77777777">
        <w:trPr>
          <w:trHeight w:val="360"/>
        </w:trPr>
        <w:tc>
          <w:tcPr>
            <w:tcW w:w="6784" w:type="dxa"/>
          </w:tcPr>
          <w:p w14:paraId="3B2C73B9" w14:textId="77777777" w:rsidR="0056383B" w:rsidRPr="002B3F8A" w:rsidRDefault="00A65BA2">
            <w:pPr>
              <w:pStyle w:val="TableParagraph"/>
              <w:spacing w:before="78"/>
              <w:ind w:left="113"/>
              <w:rPr>
                <w:sz w:val="19"/>
              </w:rPr>
            </w:pPr>
            <w:r w:rsidRPr="002B3F8A">
              <w:rPr>
                <w:color w:val="231F20"/>
                <w:sz w:val="19"/>
              </w:rPr>
              <w:t>Køreegenskaber (gode, mellem, dårlige)</w:t>
            </w:r>
          </w:p>
        </w:tc>
        <w:tc>
          <w:tcPr>
            <w:tcW w:w="1077" w:type="dxa"/>
          </w:tcPr>
          <w:p w14:paraId="33604B5C" w14:textId="77777777" w:rsidR="0056383B" w:rsidRPr="002B3F8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037E962" w14:textId="77777777" w:rsidR="0056383B" w:rsidRPr="002B3F8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C0109BA" w14:textId="77777777" w:rsidR="0056383B" w:rsidRPr="002B3F8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2B3F8A" w14:paraId="24A9A11A" w14:textId="77777777">
        <w:trPr>
          <w:trHeight w:val="360"/>
        </w:trPr>
        <w:tc>
          <w:tcPr>
            <w:tcW w:w="6784" w:type="dxa"/>
          </w:tcPr>
          <w:p w14:paraId="2A93C22C" w14:textId="77777777" w:rsidR="0056383B" w:rsidRPr="002B3F8A" w:rsidRDefault="00A65BA2">
            <w:pPr>
              <w:pStyle w:val="TableParagraph"/>
              <w:spacing w:before="78"/>
              <w:ind w:left="113"/>
              <w:rPr>
                <w:sz w:val="19"/>
              </w:rPr>
            </w:pPr>
            <w:r w:rsidRPr="002B3F8A">
              <w:rPr>
                <w:color w:val="231F20"/>
                <w:sz w:val="19"/>
              </w:rPr>
              <w:t>Oplevet støjniveau (godt, mellem, dårligt)</w:t>
            </w:r>
          </w:p>
        </w:tc>
        <w:tc>
          <w:tcPr>
            <w:tcW w:w="1077" w:type="dxa"/>
          </w:tcPr>
          <w:p w14:paraId="018CE875" w14:textId="77777777" w:rsidR="0056383B" w:rsidRPr="002B3F8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5BE7526" w14:textId="77777777" w:rsidR="0056383B" w:rsidRPr="002B3F8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6A0DF77" w14:textId="77777777" w:rsidR="0056383B" w:rsidRPr="002B3F8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2B3F8A" w14:paraId="7C4D410A" w14:textId="77777777">
        <w:trPr>
          <w:trHeight w:val="360"/>
        </w:trPr>
        <w:tc>
          <w:tcPr>
            <w:tcW w:w="6784" w:type="dxa"/>
          </w:tcPr>
          <w:p w14:paraId="1A961B8B" w14:textId="77777777" w:rsidR="0056383B" w:rsidRPr="002B3F8A" w:rsidRDefault="00A65BA2">
            <w:pPr>
              <w:pStyle w:val="TableParagraph"/>
              <w:spacing w:before="78"/>
              <w:ind w:left="113"/>
              <w:rPr>
                <w:sz w:val="19"/>
              </w:rPr>
            </w:pPr>
            <w:r w:rsidRPr="002B3F8A">
              <w:rPr>
                <w:color w:val="231F20"/>
                <w:sz w:val="19"/>
              </w:rPr>
              <w:t>Oplevet vibrationsniveau (godt, mellem, dårligt)</w:t>
            </w:r>
          </w:p>
        </w:tc>
        <w:tc>
          <w:tcPr>
            <w:tcW w:w="1077" w:type="dxa"/>
          </w:tcPr>
          <w:p w14:paraId="0BAB66B6" w14:textId="77777777" w:rsidR="0056383B" w:rsidRPr="002B3F8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99004F8" w14:textId="77777777" w:rsidR="0056383B" w:rsidRPr="002B3F8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51B886B" w14:textId="77777777" w:rsidR="0056383B" w:rsidRPr="002B3F8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2B3F8A" w14:paraId="394060C5" w14:textId="77777777">
        <w:trPr>
          <w:trHeight w:val="359"/>
        </w:trPr>
        <w:tc>
          <w:tcPr>
            <w:tcW w:w="6784" w:type="dxa"/>
          </w:tcPr>
          <w:p w14:paraId="3AC52A79" w14:textId="77777777" w:rsidR="0056383B" w:rsidRPr="002B3F8A" w:rsidRDefault="00A65BA2">
            <w:pPr>
              <w:pStyle w:val="TableParagraph"/>
              <w:spacing w:before="77"/>
              <w:ind w:left="113"/>
              <w:rPr>
                <w:sz w:val="19"/>
              </w:rPr>
            </w:pPr>
            <w:r w:rsidRPr="002B3F8A">
              <w:rPr>
                <w:color w:val="231F20"/>
                <w:sz w:val="19"/>
              </w:rPr>
              <w:t>Ind- og udstigning (god, mellem, dårlig)</w:t>
            </w:r>
          </w:p>
        </w:tc>
        <w:tc>
          <w:tcPr>
            <w:tcW w:w="1077" w:type="dxa"/>
          </w:tcPr>
          <w:p w14:paraId="38FB37F4" w14:textId="77777777" w:rsidR="0056383B" w:rsidRPr="002B3F8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89E56DF" w14:textId="77777777" w:rsidR="0056383B" w:rsidRPr="002B3F8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D776A94" w14:textId="77777777" w:rsidR="0056383B" w:rsidRPr="002B3F8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2B3F8A" w14:paraId="03CEBD7F" w14:textId="77777777">
        <w:trPr>
          <w:trHeight w:val="360"/>
        </w:trPr>
        <w:tc>
          <w:tcPr>
            <w:tcW w:w="6784" w:type="dxa"/>
          </w:tcPr>
          <w:p w14:paraId="75CD3776" w14:textId="77777777" w:rsidR="0056383B" w:rsidRPr="002B3F8A" w:rsidRDefault="00A65BA2">
            <w:pPr>
              <w:pStyle w:val="TableParagraph"/>
              <w:spacing w:before="78"/>
              <w:ind w:left="113"/>
              <w:rPr>
                <w:sz w:val="19"/>
              </w:rPr>
            </w:pPr>
            <w:r w:rsidRPr="002B3F8A">
              <w:rPr>
                <w:color w:val="231F20"/>
                <w:sz w:val="19"/>
              </w:rPr>
              <w:t>Kabinens rummelighed (god, mellem, dårlig)</w:t>
            </w:r>
          </w:p>
        </w:tc>
        <w:tc>
          <w:tcPr>
            <w:tcW w:w="1077" w:type="dxa"/>
          </w:tcPr>
          <w:p w14:paraId="5CD59829" w14:textId="77777777" w:rsidR="0056383B" w:rsidRPr="002B3F8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93B4520" w14:textId="77777777" w:rsidR="0056383B" w:rsidRPr="002B3F8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1D78323" w14:textId="77777777" w:rsidR="0056383B" w:rsidRPr="002B3F8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2B3F8A" w14:paraId="27716011" w14:textId="77777777">
        <w:trPr>
          <w:trHeight w:val="360"/>
        </w:trPr>
        <w:tc>
          <w:tcPr>
            <w:tcW w:w="6784" w:type="dxa"/>
          </w:tcPr>
          <w:p w14:paraId="2D485434" w14:textId="77777777" w:rsidR="0056383B" w:rsidRPr="002B3F8A" w:rsidRDefault="00A65BA2">
            <w:pPr>
              <w:pStyle w:val="TableParagraph"/>
              <w:spacing w:before="78"/>
              <w:ind w:left="113"/>
              <w:rPr>
                <w:sz w:val="19"/>
              </w:rPr>
            </w:pPr>
            <w:r w:rsidRPr="002B3F8A">
              <w:rPr>
                <w:color w:val="231F20"/>
                <w:sz w:val="19"/>
              </w:rPr>
              <w:t>Sæde (godt, mellem, dårligt)</w:t>
            </w:r>
          </w:p>
        </w:tc>
        <w:tc>
          <w:tcPr>
            <w:tcW w:w="1077" w:type="dxa"/>
          </w:tcPr>
          <w:p w14:paraId="4AD32907" w14:textId="77777777" w:rsidR="0056383B" w:rsidRPr="002B3F8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1D9DF17" w14:textId="77777777" w:rsidR="0056383B" w:rsidRPr="002B3F8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E503E43" w14:textId="77777777" w:rsidR="0056383B" w:rsidRPr="002B3F8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2B3F8A" w14:paraId="56ABCCB9" w14:textId="77777777">
        <w:trPr>
          <w:trHeight w:val="360"/>
        </w:trPr>
        <w:tc>
          <w:tcPr>
            <w:tcW w:w="6784" w:type="dxa"/>
          </w:tcPr>
          <w:p w14:paraId="437F29D8" w14:textId="77777777" w:rsidR="0056383B" w:rsidRPr="002B3F8A" w:rsidRDefault="00A65BA2">
            <w:pPr>
              <w:pStyle w:val="TableParagraph"/>
              <w:spacing w:before="78"/>
              <w:ind w:left="113"/>
              <w:rPr>
                <w:sz w:val="19"/>
              </w:rPr>
            </w:pPr>
            <w:r w:rsidRPr="002B3F8A">
              <w:rPr>
                <w:color w:val="231F20"/>
                <w:sz w:val="19"/>
              </w:rPr>
              <w:t>Indretning og betjeningsgreb (god, mellem, dårlig)</w:t>
            </w:r>
          </w:p>
        </w:tc>
        <w:tc>
          <w:tcPr>
            <w:tcW w:w="1077" w:type="dxa"/>
          </w:tcPr>
          <w:p w14:paraId="007509C1" w14:textId="77777777" w:rsidR="0056383B" w:rsidRPr="002B3F8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503F321" w14:textId="77777777" w:rsidR="0056383B" w:rsidRPr="002B3F8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392ED71" w14:textId="77777777" w:rsidR="0056383B" w:rsidRPr="002B3F8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2B3F8A" w14:paraId="1AD887EA" w14:textId="77777777">
        <w:trPr>
          <w:trHeight w:val="360"/>
        </w:trPr>
        <w:tc>
          <w:tcPr>
            <w:tcW w:w="6784" w:type="dxa"/>
          </w:tcPr>
          <w:p w14:paraId="17D9AE0A" w14:textId="77777777" w:rsidR="0056383B" w:rsidRPr="002B3F8A" w:rsidRDefault="00A65BA2">
            <w:pPr>
              <w:pStyle w:val="TableParagraph"/>
              <w:spacing w:before="78"/>
              <w:ind w:left="113"/>
              <w:rPr>
                <w:sz w:val="19"/>
              </w:rPr>
            </w:pPr>
            <w:r w:rsidRPr="002B3F8A">
              <w:rPr>
                <w:color w:val="231F20"/>
                <w:sz w:val="19"/>
              </w:rPr>
              <w:t>Indstillingsmuligheder af sæde og armlæn (gode, mellem, dårlige)</w:t>
            </w:r>
          </w:p>
        </w:tc>
        <w:tc>
          <w:tcPr>
            <w:tcW w:w="1077" w:type="dxa"/>
          </w:tcPr>
          <w:p w14:paraId="14F662BE" w14:textId="77777777" w:rsidR="0056383B" w:rsidRPr="002B3F8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B36D3D6" w14:textId="77777777" w:rsidR="0056383B" w:rsidRPr="002B3F8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1699728" w14:textId="77777777" w:rsidR="0056383B" w:rsidRPr="002B3F8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2B3F8A" w14:paraId="4BDC9C1C" w14:textId="77777777">
        <w:trPr>
          <w:trHeight w:val="360"/>
        </w:trPr>
        <w:tc>
          <w:tcPr>
            <w:tcW w:w="6784" w:type="dxa"/>
          </w:tcPr>
          <w:p w14:paraId="7FE2E030" w14:textId="77777777" w:rsidR="0056383B" w:rsidRPr="002B3F8A" w:rsidRDefault="00A65BA2">
            <w:pPr>
              <w:pStyle w:val="TableParagraph"/>
              <w:spacing w:before="78"/>
              <w:ind w:left="113"/>
              <w:rPr>
                <w:sz w:val="19"/>
              </w:rPr>
            </w:pPr>
            <w:r w:rsidRPr="002B3F8A">
              <w:rPr>
                <w:color w:val="231F20"/>
                <w:sz w:val="19"/>
              </w:rPr>
              <w:t>Udsyn fremad og bagud (godt, mellem, dårligt)</w:t>
            </w:r>
          </w:p>
        </w:tc>
        <w:tc>
          <w:tcPr>
            <w:tcW w:w="1077" w:type="dxa"/>
          </w:tcPr>
          <w:p w14:paraId="3DBF9CE1" w14:textId="77777777" w:rsidR="0056383B" w:rsidRPr="002B3F8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AF23EEC" w14:textId="77777777" w:rsidR="0056383B" w:rsidRPr="002B3F8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A64E61C" w14:textId="77777777" w:rsidR="0056383B" w:rsidRPr="002B3F8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2B3F8A" w14:paraId="75EA0F29" w14:textId="77777777">
        <w:trPr>
          <w:trHeight w:val="360"/>
        </w:trPr>
        <w:tc>
          <w:tcPr>
            <w:tcW w:w="6784" w:type="dxa"/>
          </w:tcPr>
          <w:p w14:paraId="695DB323" w14:textId="77777777" w:rsidR="0056383B" w:rsidRPr="002B3F8A" w:rsidRDefault="00A65BA2">
            <w:pPr>
              <w:pStyle w:val="TableParagraph"/>
              <w:spacing w:before="78"/>
              <w:ind w:left="113"/>
              <w:rPr>
                <w:sz w:val="19"/>
              </w:rPr>
            </w:pPr>
            <w:r w:rsidRPr="002B3F8A">
              <w:rPr>
                <w:color w:val="231F20"/>
                <w:sz w:val="19"/>
              </w:rPr>
              <w:t>Andet</w:t>
            </w:r>
          </w:p>
        </w:tc>
        <w:tc>
          <w:tcPr>
            <w:tcW w:w="1077" w:type="dxa"/>
          </w:tcPr>
          <w:p w14:paraId="4AAE452B" w14:textId="77777777" w:rsidR="0056383B" w:rsidRPr="002B3F8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AA05B57" w14:textId="77777777" w:rsidR="0056383B" w:rsidRPr="002B3F8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4DCCE7B" w14:textId="77777777" w:rsidR="0056383B" w:rsidRPr="002B3F8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2B3F8A" w14:paraId="44015B71" w14:textId="77777777">
        <w:trPr>
          <w:trHeight w:val="360"/>
        </w:trPr>
        <w:tc>
          <w:tcPr>
            <w:tcW w:w="6784" w:type="dxa"/>
          </w:tcPr>
          <w:p w14:paraId="2F5486DD" w14:textId="77777777" w:rsidR="0056383B" w:rsidRPr="002B3F8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8C6A693" w14:textId="77777777" w:rsidR="0056383B" w:rsidRPr="002B3F8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7F12A85" w14:textId="77777777" w:rsidR="0056383B" w:rsidRPr="002B3F8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9F91757" w14:textId="77777777" w:rsidR="0056383B" w:rsidRPr="002B3F8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2B3F8A" w14:paraId="15E419B6" w14:textId="77777777">
        <w:trPr>
          <w:trHeight w:val="360"/>
        </w:trPr>
        <w:tc>
          <w:tcPr>
            <w:tcW w:w="6784" w:type="dxa"/>
          </w:tcPr>
          <w:p w14:paraId="031DDB0A" w14:textId="77777777" w:rsidR="0056383B" w:rsidRPr="002B3F8A" w:rsidRDefault="00A65BA2">
            <w:pPr>
              <w:pStyle w:val="TableParagraph"/>
              <w:spacing w:before="78"/>
              <w:ind w:left="113"/>
              <w:rPr>
                <w:b/>
                <w:sz w:val="19"/>
              </w:rPr>
            </w:pPr>
            <w:r w:rsidRPr="002B3F8A">
              <w:rPr>
                <w:b/>
                <w:color w:val="231F20"/>
                <w:sz w:val="19"/>
              </w:rPr>
              <w:t>Samlet vurdering</w:t>
            </w:r>
          </w:p>
        </w:tc>
        <w:tc>
          <w:tcPr>
            <w:tcW w:w="1077" w:type="dxa"/>
          </w:tcPr>
          <w:p w14:paraId="2B68D212" w14:textId="77777777" w:rsidR="0056383B" w:rsidRPr="002B3F8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F4FC24C" w14:textId="77777777" w:rsidR="0056383B" w:rsidRPr="002B3F8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1DDD292" w14:textId="77777777" w:rsidR="0056383B" w:rsidRPr="002B3F8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BB1975" w14:textId="77777777" w:rsidR="0056383B" w:rsidRPr="002B3F8A" w:rsidRDefault="0056383B">
      <w:pPr>
        <w:pStyle w:val="Brdtekst"/>
        <w:spacing w:before="2"/>
        <w:rPr>
          <w:sz w:val="17"/>
        </w:rPr>
      </w:pPr>
    </w:p>
    <w:p w14:paraId="26CC7C24" w14:textId="77777777" w:rsidR="0056383B" w:rsidRPr="002B3F8A" w:rsidRDefault="00A65BA2">
      <w:pPr>
        <w:spacing w:before="100"/>
        <w:ind w:left="110"/>
        <w:rPr>
          <w:b/>
          <w:sz w:val="19"/>
        </w:rPr>
      </w:pPr>
      <w:r w:rsidRPr="002B3F8A">
        <w:rPr>
          <w:b/>
          <w:color w:val="231F20"/>
          <w:sz w:val="19"/>
        </w:rPr>
        <w:t>Vurderingsskema til truckførerne</w:t>
      </w:r>
    </w:p>
    <w:p w14:paraId="0DC3345E" w14:textId="77777777" w:rsidR="0056383B" w:rsidRPr="002B3F8A" w:rsidRDefault="00A65BA2" w:rsidP="00265CBD">
      <w:pPr>
        <w:ind w:left="110"/>
        <w:rPr>
          <w:b/>
          <w:sz w:val="19"/>
        </w:rPr>
      </w:pPr>
      <w:r w:rsidRPr="002B3F8A">
        <w:rPr>
          <w:b/>
          <w:color w:val="231F20"/>
          <w:sz w:val="19"/>
        </w:rPr>
        <w:t>Hvert punkt vurderes som “god” (√), “mellem” (~) eller “dårlig” (÷)</w:t>
      </w:r>
    </w:p>
    <w:p w14:paraId="14BCB1F9" w14:textId="77777777" w:rsidR="0056383B" w:rsidRPr="002B3F8A" w:rsidRDefault="0056383B" w:rsidP="00265CBD">
      <w:pPr>
        <w:spacing w:before="99"/>
        <w:ind w:left="124"/>
      </w:pPr>
    </w:p>
    <w:p w14:paraId="26045D4C" w14:textId="77777777" w:rsidR="00265CBD" w:rsidRPr="002B3F8A" w:rsidRDefault="00265CBD" w:rsidP="00265CBD">
      <w:pPr>
        <w:spacing w:before="99"/>
        <w:ind w:left="124"/>
      </w:pPr>
    </w:p>
    <w:sectPr w:rsidR="00265CBD" w:rsidRPr="002B3F8A" w:rsidSect="00492992">
      <w:pgSz w:w="11910" w:h="16840"/>
      <w:pgMar w:top="820" w:right="880" w:bottom="2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C938" w14:textId="77777777" w:rsidR="001E7071" w:rsidRPr="002B3F8A" w:rsidRDefault="001E7071" w:rsidP="00265CBD">
      <w:r w:rsidRPr="002B3F8A">
        <w:separator/>
      </w:r>
    </w:p>
  </w:endnote>
  <w:endnote w:type="continuationSeparator" w:id="0">
    <w:p w14:paraId="7321C507" w14:textId="77777777" w:rsidR="001E7071" w:rsidRPr="002B3F8A" w:rsidRDefault="001E7071" w:rsidP="00265CBD">
      <w:r w:rsidRPr="002B3F8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icia Text">
    <w:altName w:val="Calibri"/>
    <w:charset w:val="4D"/>
    <w:family w:val="auto"/>
    <w:pitch w:val="variable"/>
    <w:sig w:usb0="A00000FF" w:usb1="500024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CD947" w14:textId="77777777" w:rsidR="001E7071" w:rsidRPr="002B3F8A" w:rsidRDefault="001E7071" w:rsidP="00265CBD">
      <w:r w:rsidRPr="002B3F8A">
        <w:separator/>
      </w:r>
    </w:p>
  </w:footnote>
  <w:footnote w:type="continuationSeparator" w:id="0">
    <w:p w14:paraId="70B59712" w14:textId="77777777" w:rsidR="001E7071" w:rsidRPr="002B3F8A" w:rsidRDefault="001E7071" w:rsidP="00265CBD">
      <w:r w:rsidRPr="002B3F8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B5286"/>
    <w:multiLevelType w:val="hybridMultilevel"/>
    <w:tmpl w:val="53C63ABC"/>
    <w:lvl w:ilvl="0" w:tplc="BB508A86">
      <w:numFmt w:val="bullet"/>
      <w:lvlText w:val="•"/>
      <w:lvlJc w:val="left"/>
      <w:pPr>
        <w:ind w:left="677" w:hanging="284"/>
      </w:pPr>
      <w:rPr>
        <w:rFonts w:ascii="Noticia Text" w:eastAsia="Noticia Text" w:hAnsi="Noticia Text" w:cs="Noticia Text" w:hint="default"/>
        <w:color w:val="231F20"/>
        <w:w w:val="100"/>
        <w:sz w:val="19"/>
        <w:szCs w:val="19"/>
        <w:lang w:val="en-GB" w:eastAsia="en-US" w:bidi="ar-SA"/>
      </w:rPr>
    </w:lvl>
    <w:lvl w:ilvl="1" w:tplc="9F146C46">
      <w:numFmt w:val="bullet"/>
      <w:lvlText w:val="•"/>
      <w:lvlJc w:val="left"/>
      <w:pPr>
        <w:ind w:left="1099" w:hanging="284"/>
      </w:pPr>
      <w:rPr>
        <w:rFonts w:hint="default"/>
        <w:lang w:val="en-GB" w:eastAsia="en-US" w:bidi="ar-SA"/>
      </w:rPr>
    </w:lvl>
    <w:lvl w:ilvl="2" w:tplc="3FE6BBE0">
      <w:numFmt w:val="bullet"/>
      <w:lvlText w:val="•"/>
      <w:lvlJc w:val="left"/>
      <w:pPr>
        <w:ind w:left="1519" w:hanging="284"/>
      </w:pPr>
      <w:rPr>
        <w:rFonts w:hint="default"/>
        <w:lang w:val="en-GB" w:eastAsia="en-US" w:bidi="ar-SA"/>
      </w:rPr>
    </w:lvl>
    <w:lvl w:ilvl="3" w:tplc="0914C136">
      <w:numFmt w:val="bullet"/>
      <w:lvlText w:val="•"/>
      <w:lvlJc w:val="left"/>
      <w:pPr>
        <w:ind w:left="1939" w:hanging="284"/>
      </w:pPr>
      <w:rPr>
        <w:rFonts w:hint="default"/>
        <w:lang w:val="en-GB" w:eastAsia="en-US" w:bidi="ar-SA"/>
      </w:rPr>
    </w:lvl>
    <w:lvl w:ilvl="4" w:tplc="E334FA8C">
      <w:numFmt w:val="bullet"/>
      <w:lvlText w:val="•"/>
      <w:lvlJc w:val="left"/>
      <w:pPr>
        <w:ind w:left="2359" w:hanging="284"/>
      </w:pPr>
      <w:rPr>
        <w:rFonts w:hint="default"/>
        <w:lang w:val="en-GB" w:eastAsia="en-US" w:bidi="ar-SA"/>
      </w:rPr>
    </w:lvl>
    <w:lvl w:ilvl="5" w:tplc="7FB6CB3C">
      <w:numFmt w:val="bullet"/>
      <w:lvlText w:val="•"/>
      <w:lvlJc w:val="left"/>
      <w:pPr>
        <w:ind w:left="2779" w:hanging="284"/>
      </w:pPr>
      <w:rPr>
        <w:rFonts w:hint="default"/>
        <w:lang w:val="en-GB" w:eastAsia="en-US" w:bidi="ar-SA"/>
      </w:rPr>
    </w:lvl>
    <w:lvl w:ilvl="6" w:tplc="3A3A0C66">
      <w:numFmt w:val="bullet"/>
      <w:lvlText w:val="•"/>
      <w:lvlJc w:val="left"/>
      <w:pPr>
        <w:ind w:left="3199" w:hanging="284"/>
      </w:pPr>
      <w:rPr>
        <w:rFonts w:hint="default"/>
        <w:lang w:val="en-GB" w:eastAsia="en-US" w:bidi="ar-SA"/>
      </w:rPr>
    </w:lvl>
    <w:lvl w:ilvl="7" w:tplc="256CFE0C">
      <w:numFmt w:val="bullet"/>
      <w:lvlText w:val="•"/>
      <w:lvlJc w:val="left"/>
      <w:pPr>
        <w:ind w:left="3619" w:hanging="284"/>
      </w:pPr>
      <w:rPr>
        <w:rFonts w:hint="default"/>
        <w:lang w:val="en-GB" w:eastAsia="en-US" w:bidi="ar-SA"/>
      </w:rPr>
    </w:lvl>
    <w:lvl w:ilvl="8" w:tplc="AAE22F8A">
      <w:numFmt w:val="bullet"/>
      <w:lvlText w:val="•"/>
      <w:lvlJc w:val="left"/>
      <w:pPr>
        <w:ind w:left="4039" w:hanging="284"/>
      </w:pPr>
      <w:rPr>
        <w:rFonts w:hint="default"/>
        <w:lang w:val="en-GB" w:eastAsia="en-US" w:bidi="ar-SA"/>
      </w:rPr>
    </w:lvl>
  </w:abstractNum>
  <w:num w:numId="1" w16cid:durableId="299194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3B"/>
    <w:rsid w:val="001E7071"/>
    <w:rsid w:val="00265CBD"/>
    <w:rsid w:val="002B3F8A"/>
    <w:rsid w:val="00492992"/>
    <w:rsid w:val="0056383B"/>
    <w:rsid w:val="00A65BA2"/>
    <w:rsid w:val="00C20ADF"/>
    <w:rsid w:val="00F7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4272"/>
  <w15:docId w15:val="{FFE6436A-01B8-A84C-84E3-AC7CE9B1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ticia Text" w:eastAsia="Noticia Text" w:hAnsi="Noticia Text" w:cs="Noticia Text"/>
      <w:lang w:val="da-DK"/>
    </w:rPr>
  </w:style>
  <w:style w:type="paragraph" w:styleId="Overskrift1">
    <w:name w:val="heading 1"/>
    <w:basedOn w:val="Normal"/>
    <w:uiPriority w:val="9"/>
    <w:qFormat/>
    <w:pPr>
      <w:spacing w:before="30"/>
      <w:ind w:left="192"/>
      <w:outlineLvl w:val="0"/>
    </w:pPr>
    <w:rPr>
      <w:b/>
      <w:bCs/>
      <w:sz w:val="28"/>
      <w:szCs w:val="28"/>
    </w:rPr>
  </w:style>
  <w:style w:type="paragraph" w:styleId="Overskrift2">
    <w:name w:val="heading 2"/>
    <w:basedOn w:val="Normal"/>
    <w:uiPriority w:val="9"/>
    <w:unhideWhenUsed/>
    <w:qFormat/>
    <w:pPr>
      <w:ind w:left="110"/>
      <w:outlineLvl w:val="1"/>
    </w:pPr>
    <w:rPr>
      <w:rFonts w:ascii="Arial" w:eastAsia="Arial" w:hAnsi="Arial" w:cs="Arial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9"/>
      <w:szCs w:val="19"/>
    </w:rPr>
  </w:style>
  <w:style w:type="paragraph" w:styleId="Listeafsnit">
    <w:name w:val="List Paragraph"/>
    <w:basedOn w:val="Normal"/>
    <w:uiPriority w:val="1"/>
    <w:qFormat/>
    <w:pPr>
      <w:spacing w:before="2"/>
      <w:ind w:left="677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265CB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65CBD"/>
    <w:rPr>
      <w:rFonts w:ascii="Noticia Text" w:eastAsia="Noticia Text" w:hAnsi="Noticia Text" w:cs="Noticia Text"/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265CB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65CBD"/>
    <w:rPr>
      <w:rFonts w:ascii="Noticia Text" w:eastAsia="Noticia Text" w:hAnsi="Noticia Text" w:cs="Noticia Text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576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Jørgensen</cp:lastModifiedBy>
  <cp:revision>6</cp:revision>
  <dcterms:created xsi:type="dcterms:W3CDTF">2023-10-12T10:56:00Z</dcterms:created>
  <dcterms:modified xsi:type="dcterms:W3CDTF">2023-10-12T11:20:00Z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2023-10-12T00:00:00Z</vt:filetime>
  </property>
</Properties>
</file>