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3"/>
        <w:ind w:left="105"/>
      </w:pPr>
      <w:r>
        <w:rPr/>
        <w:pict>
          <v:group style="position:absolute;margin-left:62.1492pt;margin-top:585.921997pt;width:20.3pt;height:16.850pt;mso-position-horizontal-relative:page;mso-position-vertical-relative:page;z-index:-11632" coordorigin="1243,11718" coordsize="406,337">
            <v:shape style="position:absolute;left:1242;top:11851;width:406;height:94" coordorigin="1243,11851" coordsize="406,94" path="m1567,11851l1522,11852,1333,11856,1317,11857,1272,11860,1270,11863,1268,11867,1265,11875,1264,11878,1262,11879,1260,11880,1254,11881,1251,11882,1249,11883,1247,11888,1245,11893,1243,11903,1243,11908,1243,11914,1246,11914,1249,11915,1252,11917,1253,11917,1254,11918,1255,11922,1248,11926,1246,11940,1251,11944,1281,11941,1311,11938,1447,11927,1489,11923,1508,11922,1528,11921,1548,11920,1568,11919,1629,11919,1630,11919,1632,11918,1635,11918,1639,11917,1641,11917,1643,11916,1646,11900,1640,11894,1640,11892,1639,11887,1640,11885,1640,11883,1646,11881,1648,11877,1648,11873,1648,11864,1647,11860,1646,11856,1626,11854,1607,11853,1587,11852,1567,11851xm1629,11919l1588,11919,1608,11920,1628,11920,1629,11919xe" filled="true" fillcolor="#e31d33" stroked="false">
              <v:path arrowok="t"/>
              <v:fill type="solid"/>
            </v:shape>
            <v:shape style="position:absolute;left:1391;top:11947;width:108;height:108" type="#_x0000_t75" stroked="false">
              <v:imagedata r:id="rId5" o:title=""/>
            </v:shape>
            <v:shape style="position:absolute;left:1391;top:11718;width:108;height:108" type="#_x0000_t75" stroked="false">
              <v:imagedata r:id="rId6" o:title=""/>
            </v:shape>
            <w10:wrap type="none"/>
          </v:group>
        </w:pict>
      </w:r>
      <w:r>
        <w:rPr>
          <w:color w:val="F3723F"/>
        </w:rPr>
        <w:t>Tjekliste: Eftersyn af stiger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20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600"/>
        <w:gridCol w:w="618"/>
        <w:gridCol w:w="653"/>
        <w:gridCol w:w="198"/>
        <w:gridCol w:w="2606"/>
        <w:gridCol w:w="1105"/>
        <w:gridCol w:w="1302"/>
      </w:tblGrid>
      <w:tr>
        <w:trPr>
          <w:trHeight w:val="580" w:hRule="atLeast"/>
        </w:trPr>
        <w:tc>
          <w:tcPr>
            <w:tcW w:w="4814" w:type="dxa"/>
            <w:gridSpan w:val="4"/>
          </w:tcPr>
          <w:p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Firma:</w:t>
            </w:r>
          </w:p>
        </w:tc>
        <w:tc>
          <w:tcPr>
            <w:tcW w:w="5211" w:type="dxa"/>
            <w:gridSpan w:val="4"/>
            <w:vMerge w:val="restart"/>
          </w:tcPr>
          <w:p>
            <w:pPr>
              <w:pStyle w:val="TableParagraph"/>
              <w:spacing w:line="232" w:lineRule="auto" w:before="139"/>
              <w:ind w:left="144" w:right="14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Tilpas</w:t>
            </w:r>
            <w:r>
              <w:rPr>
                <w:color w:val="231F20"/>
                <w:spacing w:val="-2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skemaet</w:t>
            </w:r>
            <w:r>
              <w:rPr>
                <w:color w:val="231F20"/>
                <w:spacing w:val="-2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med</w:t>
            </w:r>
            <w:r>
              <w:rPr>
                <w:color w:val="231F20"/>
                <w:spacing w:val="-2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baggrund</w:t>
            </w:r>
            <w:r>
              <w:rPr>
                <w:color w:val="231F20"/>
                <w:spacing w:val="-2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2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anvisninger</w:t>
            </w:r>
            <w:r>
              <w:rPr>
                <w:color w:val="231F20"/>
                <w:spacing w:val="-2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2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efter- syn</w:t>
            </w:r>
            <w:r>
              <w:rPr>
                <w:color w:val="231F20"/>
                <w:spacing w:val="-2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af</w:t>
            </w:r>
            <w:r>
              <w:rPr>
                <w:color w:val="231F20"/>
                <w:spacing w:val="-2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det</w:t>
            </w:r>
            <w:r>
              <w:rPr>
                <w:color w:val="231F20"/>
                <w:spacing w:val="-2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aktuelle</w:t>
            </w:r>
            <w:r>
              <w:rPr>
                <w:color w:val="231F20"/>
                <w:spacing w:val="-20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redskab</w:t>
            </w:r>
            <w:r>
              <w:rPr>
                <w:color w:val="231F20"/>
                <w:spacing w:val="-2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og</w:t>
            </w:r>
            <w:r>
              <w:rPr>
                <w:color w:val="231F20"/>
                <w:spacing w:val="-2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20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henhold</w:t>
            </w:r>
            <w:r>
              <w:rPr>
                <w:color w:val="231F20"/>
                <w:spacing w:val="-2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til</w:t>
            </w:r>
            <w:r>
              <w:rPr>
                <w:color w:val="231F20"/>
                <w:spacing w:val="-2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de</w:t>
            </w:r>
            <w:r>
              <w:rPr>
                <w:color w:val="231F20"/>
                <w:spacing w:val="-20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informa- </w:t>
            </w:r>
            <w:r>
              <w:rPr>
                <w:color w:val="231F20"/>
                <w:w w:val="95"/>
                <w:sz w:val="19"/>
              </w:rPr>
              <w:t>tioner</w:t>
            </w:r>
            <w:r>
              <w:rPr>
                <w:color w:val="231F20"/>
                <w:spacing w:val="-43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leverandøren</w:t>
            </w:r>
            <w:r>
              <w:rPr>
                <w:color w:val="231F20"/>
                <w:spacing w:val="-43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har</w:t>
            </w:r>
            <w:r>
              <w:rPr>
                <w:color w:val="231F20"/>
                <w:spacing w:val="-43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anført</w:t>
            </w:r>
            <w:r>
              <w:rPr>
                <w:color w:val="231F20"/>
                <w:spacing w:val="-43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43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stigens</w:t>
            </w:r>
            <w:r>
              <w:rPr>
                <w:color w:val="231F20"/>
                <w:spacing w:val="-42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brugsanvis- </w:t>
            </w:r>
            <w:r>
              <w:rPr>
                <w:color w:val="231F20"/>
                <w:sz w:val="19"/>
              </w:rPr>
              <w:t>ning.</w:t>
            </w:r>
          </w:p>
        </w:tc>
      </w:tr>
      <w:tr>
        <w:trPr>
          <w:trHeight w:val="727" w:hRule="atLeast"/>
        </w:trPr>
        <w:tc>
          <w:tcPr>
            <w:tcW w:w="4814" w:type="dxa"/>
            <w:gridSpan w:val="4"/>
          </w:tcPr>
          <w:p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Afdeling:</w:t>
            </w:r>
          </w:p>
        </w:tc>
        <w:tc>
          <w:tcPr>
            <w:tcW w:w="521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5012" w:type="dxa"/>
            <w:gridSpan w:val="5"/>
          </w:tcPr>
          <w:p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Fabrikat:</w:t>
            </w:r>
          </w:p>
        </w:tc>
        <w:tc>
          <w:tcPr>
            <w:tcW w:w="5013" w:type="dxa"/>
            <w:gridSpan w:val="3"/>
          </w:tcPr>
          <w:p>
            <w:pPr>
              <w:pStyle w:val="TableParagraph"/>
              <w:spacing w:before="47"/>
              <w:ind w:left="11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Stigen er af materialet:</w:t>
            </w:r>
          </w:p>
        </w:tc>
      </w:tr>
      <w:tr>
        <w:trPr>
          <w:trHeight w:val="364" w:hRule="atLeast"/>
        </w:trPr>
        <w:tc>
          <w:tcPr>
            <w:tcW w:w="5012" w:type="dxa"/>
            <w:gridSpan w:val="5"/>
          </w:tcPr>
          <w:p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Stigetype:</w:t>
            </w:r>
          </w:p>
        </w:tc>
        <w:tc>
          <w:tcPr>
            <w:tcW w:w="5013" w:type="dxa"/>
            <w:gridSpan w:val="3"/>
          </w:tcPr>
          <w:p>
            <w:pPr>
              <w:pStyle w:val="TableParagraph"/>
              <w:spacing w:before="47"/>
              <w:ind w:left="116"/>
              <w:rPr>
                <w:sz w:val="19"/>
              </w:rPr>
            </w:pPr>
            <w:r>
              <w:rPr>
                <w:color w:val="231F20"/>
                <w:sz w:val="19"/>
              </w:rPr>
              <w:t>Stigenummer:</w:t>
            </w:r>
          </w:p>
        </w:tc>
      </w:tr>
      <w:tr>
        <w:trPr>
          <w:trHeight w:val="364" w:hRule="atLeast"/>
        </w:trPr>
        <w:tc>
          <w:tcPr>
            <w:tcW w:w="10025" w:type="dxa"/>
            <w:gridSpan w:val="8"/>
          </w:tcPr>
          <w:p>
            <w:pPr>
              <w:pStyle w:val="TableParagraph"/>
              <w:tabs>
                <w:tab w:pos="4049" w:val="left" w:leader="none"/>
                <w:tab w:pos="6012" w:val="left" w:leader="none"/>
              </w:tabs>
              <w:spacing w:before="47"/>
              <w:ind w:left="113"/>
              <w:rPr>
                <w:rFonts w:ascii="Times New Roman" w:hAnsi="Times New Roman"/>
                <w:sz w:val="19"/>
              </w:rPr>
            </w:pPr>
            <w:r>
              <w:rPr>
                <w:color w:val="231F20"/>
                <w:w w:val="90"/>
                <w:sz w:val="19"/>
              </w:rPr>
              <w:t>Er</w:t>
            </w:r>
            <w:r>
              <w:rPr>
                <w:color w:val="231F20"/>
                <w:spacing w:val="-2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stigen</w:t>
            </w:r>
            <w:r>
              <w:rPr>
                <w:color w:val="231F20"/>
                <w:spacing w:val="-2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udført</w:t>
            </w:r>
            <w:r>
              <w:rPr>
                <w:color w:val="231F20"/>
                <w:spacing w:val="-2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2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henhold</w:t>
            </w:r>
            <w:r>
              <w:rPr>
                <w:color w:val="231F20"/>
                <w:spacing w:val="-2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til:</w:t>
            </w:r>
            <w:r>
              <w:rPr>
                <w:color w:val="231F20"/>
                <w:spacing w:val="-2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EN</w:t>
            </w:r>
            <w:r>
              <w:rPr>
                <w:color w:val="231F20"/>
                <w:spacing w:val="-2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131:</w:t>
            </w:r>
            <w:r>
              <w:rPr>
                <w:color w:val="231F20"/>
                <w:w w:val="90"/>
                <w:sz w:val="19"/>
                <w:u w:val="single" w:color="221E1F"/>
              </w:rPr>
              <w:t> </w:t>
              <w:tab/>
            </w:r>
            <w:r>
              <w:rPr>
                <w:color w:val="231F20"/>
                <w:w w:val="95"/>
                <w:sz w:val="19"/>
              </w:rPr>
              <w:t>Andet: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rFonts w:ascii="Times New Roman" w:hAnsi="Times New Roman"/>
                <w:color w:val="231F20"/>
                <w:sz w:val="19"/>
                <w:u w:val="single" w:color="221E1F"/>
              </w:rPr>
              <w:t> </w:t>
              <w:tab/>
            </w:r>
          </w:p>
        </w:tc>
      </w:tr>
      <w:tr>
        <w:trPr>
          <w:trHeight w:val="364" w:hRule="atLeast"/>
        </w:trPr>
        <w:tc>
          <w:tcPr>
            <w:tcW w:w="4814" w:type="dxa"/>
            <w:gridSpan w:val="4"/>
          </w:tcPr>
          <w:p>
            <w:pPr>
              <w:pStyle w:val="TableParagraph"/>
              <w:tabs>
                <w:tab w:pos="4108" w:val="left" w:leader="none"/>
              </w:tabs>
              <w:spacing w:before="47"/>
              <w:ind w:left="11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Dato</w:t>
            </w:r>
            <w:r>
              <w:rPr>
                <w:color w:val="231F20"/>
                <w:spacing w:val="-2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2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eftersyn:</w:t>
              <w:tab/>
              <w:t>Eftersy</w:t>
            </w:r>
          </w:p>
        </w:tc>
        <w:tc>
          <w:tcPr>
            <w:tcW w:w="5211" w:type="dxa"/>
            <w:gridSpan w:val="4"/>
          </w:tcPr>
          <w:p>
            <w:pPr>
              <w:pStyle w:val="TableParagraph"/>
              <w:spacing w:before="47"/>
              <w:ind w:left="-87"/>
              <w:rPr>
                <w:sz w:val="19"/>
              </w:rPr>
            </w:pPr>
            <w:r>
              <w:rPr>
                <w:color w:val="231F20"/>
                <w:sz w:val="19"/>
              </w:rPr>
              <w:t>n udført af: </w:t>
            </w:r>
            <w:r>
              <w:rPr>
                <w:rFonts w:ascii="Tahoma" w:hAnsi="Tahoma"/>
                <w:b/>
                <w:color w:val="231F20"/>
                <w:sz w:val="19"/>
              </w:rPr>
              <w:t>NB </w:t>
            </w:r>
            <w:r>
              <w:rPr>
                <w:color w:val="231F20"/>
                <w:sz w:val="19"/>
              </w:rPr>
              <w:t>Se</w:t>
            </w:r>
          </w:p>
        </w:tc>
      </w:tr>
      <w:tr>
        <w:trPr>
          <w:trHeight w:val="624" w:hRule="atLeast"/>
        </w:trPr>
        <w:tc>
          <w:tcPr>
            <w:tcW w:w="2943" w:type="dxa"/>
          </w:tcPr>
          <w:p>
            <w:pPr>
              <w:pStyle w:val="TableParagraph"/>
              <w:spacing w:line="264" w:lineRule="exact" w:before="47"/>
              <w:ind w:left="1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først brugsanvisningen</w:t>
            </w:r>
          </w:p>
          <w:p>
            <w:pPr>
              <w:pStyle w:val="TableParagraph"/>
              <w:spacing w:line="264" w:lineRule="exact"/>
              <w:ind w:left="11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38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relevante</w:t>
            </w:r>
            <w:r>
              <w:rPr>
                <w:color w:val="231F20"/>
                <w:spacing w:val="-3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eftersynspunkter</w:t>
            </w: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2908" cy="204787"/>
                  <wp:effectExtent l="0" t="0" r="0" b="0"/>
                  <wp:docPr id="1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8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618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07" w:lineRule="exact"/>
              <w:ind w:left="246"/>
              <w:rPr>
                <w:rFonts w:ascii="Arial"/>
                <w:sz w:val="10"/>
              </w:rPr>
            </w:pPr>
            <w:r>
              <w:rPr>
                <w:rFonts w:ascii="Arial"/>
                <w:position w:val="-1"/>
                <w:sz w:val="10"/>
              </w:rPr>
              <w:drawing>
                <wp:inline distT="0" distB="0" distL="0" distR="0">
                  <wp:extent cx="68008" cy="68008"/>
                  <wp:effectExtent l="0" t="0" r="0" b="0"/>
                  <wp:docPr id="3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0"/>
              </w:rPr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>
            <w:pPr>
              <w:pStyle w:val="TableParagraph"/>
              <w:spacing w:line="93" w:lineRule="exact"/>
              <w:ind w:left="97"/>
              <w:rPr>
                <w:rFonts w:ascii="Arial"/>
                <w:sz w:val="9"/>
              </w:rPr>
            </w:pPr>
            <w:r>
              <w:rPr>
                <w:rFonts w:ascii="Arial"/>
                <w:position w:val="-1"/>
                <w:sz w:val="9"/>
              </w:rPr>
              <w:pict>
                <v:group style="width:20.3pt;height:4.7pt;mso-position-horizontal-relative:char;mso-position-vertical-relative:line" coordorigin="0,0" coordsize="406,94">
                  <v:shape style="position:absolute;left:0;top:0;width:406;height:94" coordorigin="0,0" coordsize="406,94" path="m324,0l279,0,90,5,74,6,29,9,27,12,25,15,22,24,21,26,19,28,17,28,11,30,8,31,6,32,4,37,2,42,0,52,0,57,0,62,3,63,6,64,9,65,10,66,11,67,12,71,5,75,3,88,8,93,38,90,68,86,204,76,246,72,265,70,285,69,305,69,325,68,386,68,387,67,389,67,392,67,396,66,398,65,400,65,403,49,397,42,397,40,396,35,397,33,397,32,403,30,405,26,405,21,405,13,404,9,403,5,383,3,364,2,344,1,324,0xm386,68l345,68,365,68,385,69,386,68xe" filled="true" fillcolor="#e31d3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9"/>
              </w:rPr>
            </w:r>
          </w:p>
          <w:p>
            <w:pPr>
              <w:pStyle w:val="TableParagraph"/>
              <w:spacing w:line="108" w:lineRule="exact"/>
              <w:ind w:left="246"/>
              <w:rPr>
                <w:rFonts w:ascii="Arial"/>
                <w:sz w:val="10"/>
              </w:rPr>
            </w:pPr>
            <w:r>
              <w:rPr>
                <w:rFonts w:ascii="Arial"/>
                <w:position w:val="-1"/>
                <w:sz w:val="10"/>
              </w:rPr>
              <w:drawing>
                <wp:inline distT="0" distB="0" distL="0" distR="0">
                  <wp:extent cx="68592" cy="68579"/>
                  <wp:effectExtent l="0" t="0" r="0" b="0"/>
                  <wp:docPr id="5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2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0"/>
              </w:rPr>
            </w:r>
          </w:p>
        </w:tc>
        <w:tc>
          <w:tcPr>
            <w:tcW w:w="653" w:type="dxa"/>
          </w:tcPr>
          <w:p>
            <w:pPr>
              <w:pStyle w:val="TableParagraph"/>
              <w:spacing w:before="3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7611" cy="233362"/>
                  <wp:effectExtent l="0" t="0" r="0" b="0"/>
                  <wp:docPr id="7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804" w:type="dxa"/>
            <w:gridSpan w:val="2"/>
          </w:tcPr>
          <w:p>
            <w:pPr>
              <w:pStyle w:val="TableParagraph"/>
              <w:spacing w:before="177"/>
              <w:ind w:left="84"/>
              <w:rPr>
                <w:sz w:val="19"/>
              </w:rPr>
            </w:pPr>
            <w:r>
              <w:rPr>
                <w:color w:val="231F20"/>
                <w:sz w:val="19"/>
              </w:rPr>
              <w:t>Bemærkninger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auto" w:before="53"/>
              <w:ind w:left="115"/>
              <w:rPr>
                <w:sz w:val="19"/>
              </w:rPr>
            </w:pPr>
            <w:r>
              <w:rPr>
                <w:color w:val="231F20"/>
                <w:w w:val="80"/>
                <w:sz w:val="19"/>
              </w:rPr>
              <w:t>Kasseres </w:t>
            </w:r>
            <w:r>
              <w:rPr>
                <w:color w:val="231F20"/>
                <w:w w:val="83"/>
                <w:sz w:val="19"/>
              </w:rPr>
              <w:t>(</w:t>
            </w:r>
            <w:r>
              <w:rPr>
                <w:color w:val="231F20"/>
                <w:w w:val="62"/>
                <w:sz w:val="19"/>
              </w:rPr>
              <w:t>J</w:t>
            </w:r>
            <w:r>
              <w:rPr>
                <w:color w:val="231F20"/>
                <w:w w:val="84"/>
                <w:sz w:val="19"/>
              </w:rPr>
              <w:t>a</w:t>
            </w:r>
            <w:r>
              <w:rPr>
                <w:color w:val="231F20"/>
                <w:w w:val="146"/>
                <w:sz w:val="19"/>
              </w:rPr>
              <w:t>/</w:t>
            </w:r>
            <w:r>
              <w:rPr>
                <w:color w:val="231F20"/>
                <w:w w:val="89"/>
                <w:sz w:val="19"/>
              </w:rPr>
              <w:t>N</w:t>
            </w:r>
            <w:r>
              <w:rPr>
                <w:color w:val="231F20"/>
                <w:w w:val="75"/>
                <w:sz w:val="19"/>
              </w:rPr>
              <w:t>e</w:t>
            </w:r>
            <w:r>
              <w:rPr>
                <w:color w:val="231F20"/>
                <w:w w:val="83"/>
                <w:sz w:val="19"/>
              </w:rPr>
              <w:t>j</w:t>
            </w:r>
            <w:r>
              <w:rPr>
                <w:color w:val="231F20"/>
                <w:w w:val="83"/>
                <w:sz w:val="19"/>
              </w:rPr>
              <w:t>)</w:t>
            </w:r>
          </w:p>
        </w:tc>
        <w:tc>
          <w:tcPr>
            <w:tcW w:w="1302" w:type="dxa"/>
          </w:tcPr>
          <w:p>
            <w:pPr>
              <w:pStyle w:val="TableParagraph"/>
              <w:spacing w:before="177"/>
              <w:ind w:left="1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Udført dato</w:t>
            </w:r>
          </w:p>
        </w:tc>
      </w:tr>
      <w:tr>
        <w:trPr>
          <w:trHeight w:val="62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>Stigebeslag ok</w:t>
            </w:r>
          </w:p>
          <w:p>
            <w:pPr>
              <w:pStyle w:val="TableParagraph"/>
              <w:spacing w:before="11"/>
              <w:ind w:left="11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(ej skæve, løse m.m.)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color w:val="231F20"/>
                <w:sz w:val="19"/>
              </w:rPr>
              <w:t>Kæder ok</w:t>
            </w:r>
          </w:p>
          <w:p>
            <w:pPr>
              <w:pStyle w:val="TableParagraph"/>
              <w:spacing w:line="232" w:lineRule="auto" w:before="18"/>
              <w:ind w:left="113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(ej løs befæstning, kæde itu </w:t>
            </w:r>
            <w:r>
              <w:rPr>
                <w:color w:val="231F20"/>
                <w:w w:val="95"/>
                <w:sz w:val="19"/>
              </w:rPr>
              <w:t>m.m.)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>Vanger ok</w:t>
            </w:r>
          </w:p>
          <w:p>
            <w:pPr>
              <w:pStyle w:val="TableParagraph"/>
              <w:spacing w:before="11"/>
              <w:ind w:left="1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(ej skæve, flækkede m.m)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>Trin ok</w:t>
            </w:r>
          </w:p>
          <w:p>
            <w:pPr>
              <w:pStyle w:val="TableParagraph"/>
              <w:spacing w:before="11"/>
              <w:ind w:left="11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(ej skæve. løse m.m.)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>Stigedupper ok</w:t>
            </w:r>
          </w:p>
          <w:p>
            <w:pPr>
              <w:pStyle w:val="TableParagraph"/>
              <w:spacing w:before="11"/>
              <w:ind w:left="1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(ej skæve, revnede mv.)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>Efterbehandling ok</w:t>
            </w:r>
          </w:p>
          <w:p>
            <w:pPr>
              <w:pStyle w:val="TableParagraph"/>
              <w:spacing w:line="232" w:lineRule="auto" w:before="18"/>
              <w:ind w:left="113" w:right="37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(f.eks.</w:t>
            </w:r>
            <w:r>
              <w:rPr>
                <w:color w:val="231F20"/>
                <w:spacing w:val="-39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ej</w:t>
            </w:r>
            <w:r>
              <w:rPr>
                <w:color w:val="231F20"/>
                <w:spacing w:val="-39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skader</w:t>
            </w:r>
            <w:r>
              <w:rPr>
                <w:color w:val="231F20"/>
                <w:spacing w:val="-38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på</w:t>
            </w:r>
            <w:r>
              <w:rPr>
                <w:color w:val="231F20"/>
                <w:spacing w:val="-39"/>
                <w:w w:val="90"/>
                <w:sz w:val="19"/>
              </w:rPr>
              <w:t> </w:t>
            </w:r>
            <w:r>
              <w:rPr>
                <w:color w:val="231F20"/>
                <w:spacing w:val="-3"/>
                <w:w w:val="90"/>
                <w:sz w:val="19"/>
              </w:rPr>
              <w:t>lakering </w:t>
            </w:r>
            <w:r>
              <w:rPr>
                <w:color w:val="231F20"/>
                <w:w w:val="95"/>
                <w:sz w:val="19"/>
              </w:rPr>
              <w:t>mv.)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color w:val="231F20"/>
                <w:sz w:val="19"/>
              </w:rPr>
              <w:t>Tegn på misbrug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943" w:type="dxa"/>
          </w:tcPr>
          <w:p>
            <w:pPr>
              <w:pStyle w:val="TableParagraph"/>
              <w:spacing w:before="66"/>
              <w:ind w:left="113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>Vakkelvorn ved brug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943" w:type="dxa"/>
          </w:tcPr>
          <w:p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Kan stigen godkendes?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2" w:hRule="atLeast"/>
        </w:trPr>
        <w:tc>
          <w:tcPr>
            <w:tcW w:w="4814" w:type="dxa"/>
            <w:gridSpan w:val="4"/>
          </w:tcPr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408" w:lineRule="auto"/>
              <w:ind w:left="914" w:right="678" w:hanging="475"/>
              <w:rPr>
                <w:sz w:val="19"/>
              </w:rPr>
            </w:pPr>
            <w:r>
              <w:rPr>
                <w:position w:val="-9"/>
              </w:rPr>
              <w:drawing>
                <wp:inline distT="0" distB="0" distL="0" distR="0">
                  <wp:extent cx="191137" cy="193903"/>
                  <wp:effectExtent l="0" t="0" r="0" b="0"/>
                  <wp:docPr id="9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7" cy="19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</w:rPr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color w:val="231F20"/>
                <w:w w:val="95"/>
                <w:sz w:val="19"/>
              </w:rPr>
              <w:t>Undersøgt og fundet ok </w:t>
            </w:r>
            <w:r>
              <w:rPr>
                <w:color w:val="231F20"/>
                <w:w w:val="85"/>
                <w:sz w:val="19"/>
              </w:rPr>
              <w:t>Undersøgt og fundet</w:t>
            </w:r>
            <w:r>
              <w:rPr>
                <w:color w:val="231F20"/>
                <w:spacing w:val="-25"/>
                <w:w w:val="85"/>
                <w:sz w:val="19"/>
              </w:rPr>
              <w:t> </w:t>
            </w:r>
            <w:r>
              <w:rPr>
                <w:color w:val="231F20"/>
                <w:spacing w:val="-4"/>
                <w:w w:val="85"/>
                <w:sz w:val="19"/>
              </w:rPr>
              <w:t>defekt</w:t>
            </w:r>
          </w:p>
          <w:p>
            <w:pPr>
              <w:pStyle w:val="TableParagraph"/>
              <w:spacing w:before="11"/>
              <w:ind w:left="435"/>
              <w:rPr>
                <w:sz w:val="19"/>
              </w:rPr>
            </w:pPr>
            <w:r>
              <w:rPr>
                <w:position w:val="-9"/>
              </w:rPr>
              <w:drawing>
                <wp:inline distT="0" distB="0" distL="0" distR="0">
                  <wp:extent cx="196202" cy="231698"/>
                  <wp:effectExtent l="0" t="0" r="0" b="0"/>
                  <wp:docPr id="11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2" cy="23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19"/>
                <w:sz w:val="20"/>
              </w:rPr>
              <w:t> </w:t>
            </w:r>
            <w:r>
              <w:rPr>
                <w:color w:val="231F20"/>
                <w:w w:val="95"/>
                <w:sz w:val="19"/>
              </w:rPr>
              <w:t>Ikke</w:t>
            </w:r>
            <w:r>
              <w:rPr>
                <w:color w:val="231F20"/>
                <w:spacing w:val="-13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relevant</w:t>
            </w:r>
          </w:p>
        </w:tc>
        <w:tc>
          <w:tcPr>
            <w:tcW w:w="5211" w:type="dxa"/>
            <w:gridSpan w:val="4"/>
          </w:tcPr>
          <w:p>
            <w:pPr>
              <w:pStyle w:val="TableParagraph"/>
              <w:spacing w:line="264" w:lineRule="exact" w:before="106"/>
              <w:ind w:left="144"/>
              <w:rPr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>Fabrikat: </w:t>
            </w:r>
            <w:r>
              <w:rPr>
                <w:color w:val="231F20"/>
                <w:sz w:val="19"/>
              </w:rPr>
              <w:t>Stigens fabrikat.</w:t>
            </w:r>
          </w:p>
          <w:p>
            <w:pPr>
              <w:pStyle w:val="TableParagraph"/>
              <w:spacing w:line="260" w:lineRule="exact"/>
              <w:ind w:left="144"/>
              <w:rPr>
                <w:sz w:val="19"/>
              </w:rPr>
            </w:pPr>
            <w:r>
              <w:rPr>
                <w:rFonts w:ascii="Tahoma" w:hAnsi="Tahoma"/>
                <w:b/>
                <w:color w:val="231F20"/>
                <w:sz w:val="19"/>
              </w:rPr>
              <w:t>Dato: </w:t>
            </w:r>
            <w:r>
              <w:rPr>
                <w:color w:val="231F20"/>
                <w:sz w:val="19"/>
              </w:rPr>
              <w:t>Dato for gennemført eftersyn.</w:t>
            </w:r>
          </w:p>
          <w:p>
            <w:pPr>
              <w:pStyle w:val="TableParagraph"/>
              <w:spacing w:line="232" w:lineRule="auto" w:before="2"/>
              <w:ind w:left="144" w:right="141"/>
              <w:rPr>
                <w:sz w:val="19"/>
              </w:rPr>
            </w:pPr>
            <w:r>
              <w:rPr>
                <w:rFonts w:ascii="Tahoma" w:hAnsi="Tahoma"/>
                <w:b/>
                <w:color w:val="231F20"/>
                <w:w w:val="90"/>
                <w:sz w:val="19"/>
              </w:rPr>
              <w:t>Stigen er udført i henhold til: </w:t>
            </w:r>
            <w:r>
              <w:rPr>
                <w:color w:val="231F20"/>
                <w:w w:val="90"/>
                <w:sz w:val="19"/>
              </w:rPr>
              <w:t>Standard EN131, Andet </w:t>
            </w:r>
            <w:r>
              <w:rPr>
                <w:color w:val="231F20"/>
                <w:sz w:val="19"/>
              </w:rPr>
              <w:t>(afkrydsning).</w:t>
            </w:r>
          </w:p>
          <w:p>
            <w:pPr>
              <w:pStyle w:val="TableParagraph"/>
              <w:spacing w:line="258" w:lineRule="exact"/>
              <w:ind w:left="144"/>
              <w:rPr>
                <w:sz w:val="19"/>
              </w:rPr>
            </w:pPr>
            <w:r>
              <w:rPr>
                <w:rFonts w:ascii="Tahoma" w:hAnsi="Tahoma"/>
                <w:b/>
                <w:color w:val="231F20"/>
                <w:sz w:val="19"/>
              </w:rPr>
              <w:t>Materiale: </w:t>
            </w:r>
            <w:r>
              <w:rPr>
                <w:color w:val="231F20"/>
                <w:sz w:val="19"/>
              </w:rPr>
              <w:t>Træ, aluminium mv.</w:t>
            </w:r>
          </w:p>
          <w:p>
            <w:pPr>
              <w:pStyle w:val="TableParagraph"/>
              <w:spacing w:line="232" w:lineRule="auto" w:before="2"/>
              <w:ind w:left="144" w:right="141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S</w:t>
            </w:r>
            <w:r>
              <w:rPr>
                <w:rFonts w:ascii="Tahoma"/>
                <w:b/>
                <w:color w:val="231F20"/>
                <w:w w:val="85"/>
                <w:sz w:val="19"/>
              </w:rPr>
              <w:t>tigetype: </w:t>
            </w:r>
            <w:r>
              <w:rPr>
                <w:color w:val="231F20"/>
                <w:w w:val="85"/>
                <w:sz w:val="19"/>
              </w:rPr>
              <w:t>enkeltstige, trappestige, wienerstige, skyde- </w:t>
            </w:r>
            <w:r>
              <w:rPr>
                <w:color w:val="231F20"/>
                <w:w w:val="95"/>
                <w:sz w:val="19"/>
              </w:rPr>
              <w:t>stige, rullestige, kombistige el.lign.</w:t>
            </w:r>
          </w:p>
        </w:tc>
      </w:tr>
    </w:tbl>
    <w:sectPr>
      <w:type w:val="continuous"/>
      <w:pgSz w:w="11910" w:h="16840"/>
      <w:pgMar w:top="96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Eftersyn af stiger.pdf</dc:title>
  <dcterms:created xsi:type="dcterms:W3CDTF">2019-01-15T13:54:39Z</dcterms:created>
  <dcterms:modified xsi:type="dcterms:W3CDTF">2019-01-15T13:54:39Z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Serif Affinity</vt:lpwstr>
  </property>
  <property fmtid="{D5CDD505-2E9C-101B-9397-08002B2CF9AE}" pid="4" name="LastSaved">
    <vt:filetime>2019-01-15T00:00:00Z</vt:filetime>
  </property>
</Properties>
</file>